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3367" w14:textId="2C507B3F" w:rsidR="004D365B" w:rsidRPr="00257BC1" w:rsidRDefault="004D365B" w:rsidP="00257BC1">
      <w:pPr>
        <w:pStyle w:val="Default"/>
        <w:jc w:val="right"/>
      </w:pPr>
      <w:r>
        <w:rPr>
          <w:noProof/>
        </w:rPr>
        <w:drawing>
          <wp:inline distT="0" distB="0" distL="0" distR="0" wp14:anchorId="267A0AD1" wp14:editId="71E2B2EC">
            <wp:extent cx="2324100" cy="913638"/>
            <wp:effectExtent l="0" t="0" r="0" b="127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718" cy="93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2EEE8" w14:textId="7A494A63" w:rsidR="001425FA" w:rsidRPr="00FF6103" w:rsidRDefault="00DB0F25" w:rsidP="00717399">
      <w:pPr>
        <w:pStyle w:val="Heading1"/>
        <w:jc w:val="center"/>
        <w:rPr>
          <w:b/>
          <w:bCs/>
          <w:color w:val="0070C0"/>
          <w:sz w:val="26"/>
          <w:szCs w:val="26"/>
        </w:rPr>
      </w:pPr>
      <w:r w:rsidRPr="00FF6103">
        <w:rPr>
          <w:b/>
          <w:bCs/>
          <w:color w:val="0070C0"/>
          <w:sz w:val="26"/>
          <w:szCs w:val="26"/>
        </w:rPr>
        <w:t xml:space="preserve">North Cumbria </w:t>
      </w:r>
      <w:r w:rsidR="00FC6877" w:rsidRPr="00FF6103">
        <w:rPr>
          <w:b/>
          <w:bCs/>
          <w:color w:val="0070C0"/>
          <w:sz w:val="26"/>
          <w:szCs w:val="26"/>
        </w:rPr>
        <w:t xml:space="preserve">Children and Young People’s </w:t>
      </w:r>
      <w:r w:rsidRPr="00FF6103">
        <w:rPr>
          <w:b/>
          <w:bCs/>
          <w:color w:val="0070C0"/>
          <w:sz w:val="26"/>
          <w:szCs w:val="26"/>
        </w:rPr>
        <w:t xml:space="preserve">Attention Deficit Hyperactivity Disorder (ADHD) </w:t>
      </w:r>
      <w:r w:rsidR="00E91702" w:rsidRPr="00FF6103">
        <w:rPr>
          <w:b/>
          <w:bCs/>
          <w:color w:val="0070C0"/>
          <w:sz w:val="26"/>
          <w:szCs w:val="26"/>
        </w:rPr>
        <w:t>Service</w:t>
      </w:r>
    </w:p>
    <w:p w14:paraId="24BBEE49" w14:textId="6682E57C" w:rsidR="00717399" w:rsidRDefault="00FC2101" w:rsidP="00DB6A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AB324" wp14:editId="6F780033">
                <wp:simplePos x="0" y="0"/>
                <wp:positionH relativeFrom="column">
                  <wp:posOffset>-114300</wp:posOffset>
                </wp:positionH>
                <wp:positionV relativeFrom="paragraph">
                  <wp:posOffset>256540</wp:posOffset>
                </wp:positionV>
                <wp:extent cx="6686550" cy="56197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61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1DFE6" id="Rectangle 2" o:spid="_x0000_s1026" style="position:absolute;margin-left:-9pt;margin-top:20.2pt;width:526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YycwIAAEIFAAAOAAAAZHJzL2Uyb0RvYy54bWysVF9v2jAQf5+072D5fQ1BhbaooUKtmCZV&#10;bVU69dk4NkRzfN7ZENin39kJgXU8TcuDc+e7+91/397tasO2Cn0FtuD5xYAzZSWUlV0V/Pvb/Ms1&#10;Zz4IWwoDVhV8rzy/m37+dNu4iRrCGkypkBGI9ZPGFXwdgptkmZdrVQt/AU5ZEmrAWgRicZWVKBpC&#10;r002HAzGWQNYOgSpvKfbh1bIpwlfayXDs9ZeBWYKTrGFdGI6l/HMprdiskLh1pXswhD/EEUtKktO&#10;e6gHEQTbYPUXVF1JBA86XEioM9C6kirlQNnkgw/ZLNbCqZQLFce7vkz+/8HKp+3CvSCVoXF+4omM&#10;Wew01vFP8bFdKta+L5baBSbpcjy+Ho9GVFNJstE4v7kaxWpmR2uHPnxVULNIFBypGalGYvvoQ6t6&#10;UInOLMwrY1JDjGVNwYfXI8KMIg+mKqM0Mbha3htkW0E9nc8H9HWOT9QoDGMpmmNWiQp7oyKGsa9K&#10;s6qkPIathzhwqocVUiobxh1u0o5mmkLoDfNzhibknVGnG81UGsTecHDO8E+PvUXyCjb0xnVlAc8B&#10;lD96z63+Ifs255j+Esr9CzKEdg28k/OKWvMofHgRSHNP3aRdDs90aAPUAugoztaAv87dR30aR5Jy&#10;1tAeFdz/3AhUnJlvlgb1Jr+8jIuXmMvR1ZAYPJUsTyV2U98DtTWnV8PJREb9YA6kRqjfaeVn0SuJ&#10;hJXku+Ay4IG5D+1+06Mh1WyW1GjZnAiPduFkBI9VjaP3tnsX6Lr5DDTZT3DYOTH5MKatbrS0MNsE&#10;0FWa4WNdu3rToqYt6B6V+BKc8knr+PRNfwMAAP//AwBQSwMEFAAGAAgAAAAhAM1g/YThAAAACwEA&#10;AA8AAABkcnMvZG93bnJldi54bWxMj0FPwzAMhe9I/IfISFzQlm6MqStNJ8SEuE1aQdvVbbK2InGq&#10;JtsKvx7vBDfb7+n5e/l6dFaczRA6Twpm0wSEodrrjhoFnx9vkxREiEgarSej4NsEWBe3Nzlm2l9o&#10;Z85lbASHUMhQQRtjn0kZ6tY4DFPfG2Lt6AeHkdehkXrAC4c7K+dJspQOO+IPLfbmtTX1V3lyCqp9&#10;b3+OG3cY9+WScPu+Rdo8KHV/N748g4hmjH9muOIzOhTMVPkT6SCsgsks5S5RwSJZgLgakscnvlQ8&#10;zdMVyCKX/zsUvwAAAP//AwBQSwECLQAUAAYACAAAACEAtoM4kv4AAADhAQAAEwAAAAAAAAAAAAAA&#10;AAAAAAAAW0NvbnRlbnRfVHlwZXNdLnhtbFBLAQItABQABgAIAAAAIQA4/SH/1gAAAJQBAAALAAAA&#10;AAAAAAAAAAAAAC8BAABfcmVscy8ucmVsc1BLAQItABQABgAIAAAAIQAJhNYycwIAAEIFAAAOAAAA&#10;AAAAAAAAAAAAAC4CAABkcnMvZTJvRG9jLnhtbFBLAQItABQABgAIAAAAIQDNYP2E4QAAAAsBAAAP&#10;AAAAAAAAAAAAAAAAAM0EAABkcnMvZG93bnJldi54bWxQSwUGAAAAAAQABADzAAAA2wUAAAAA&#10;" filled="f" strokecolor="red" strokeweight="2.25pt"/>
            </w:pict>
          </mc:Fallback>
        </mc:AlternateContent>
      </w:r>
    </w:p>
    <w:p w14:paraId="46ABFE69" w14:textId="56DF4779" w:rsidR="004D365B" w:rsidRPr="009568E7" w:rsidRDefault="000C7F49" w:rsidP="00DB6AB2">
      <w:pPr>
        <w:rPr>
          <w:sz w:val="20"/>
          <w:szCs w:val="20"/>
        </w:rPr>
      </w:pPr>
      <w:r w:rsidRPr="009568E7">
        <w:rPr>
          <w:sz w:val="20"/>
          <w:szCs w:val="20"/>
        </w:rPr>
        <w:t xml:space="preserve">Please be aware we have an extensive waiting list for initial assessments, and we are currently unable to give a timeframe for appointments. </w:t>
      </w:r>
      <w:r w:rsidR="00797290" w:rsidRPr="009568E7">
        <w:rPr>
          <w:sz w:val="20"/>
          <w:szCs w:val="20"/>
        </w:rPr>
        <w:t xml:space="preserve">Where </w:t>
      </w:r>
      <w:r w:rsidR="00000B25" w:rsidRPr="009568E7">
        <w:rPr>
          <w:sz w:val="20"/>
          <w:szCs w:val="20"/>
        </w:rPr>
        <w:t>a Child or Young Person has an existing diagnosis of ADHD</w:t>
      </w:r>
      <w:r w:rsidR="00CA3924" w:rsidRPr="009568E7">
        <w:rPr>
          <w:sz w:val="20"/>
          <w:szCs w:val="20"/>
        </w:rPr>
        <w:t>,</w:t>
      </w:r>
      <w:r w:rsidR="00000B25" w:rsidRPr="009568E7">
        <w:rPr>
          <w:sz w:val="20"/>
          <w:szCs w:val="20"/>
        </w:rPr>
        <w:t xml:space="preserve"> we are required by NICE guidance to</w:t>
      </w:r>
      <w:r w:rsidR="001957DE" w:rsidRPr="009568E7">
        <w:rPr>
          <w:sz w:val="20"/>
          <w:szCs w:val="20"/>
        </w:rPr>
        <w:t xml:space="preserve"> confirm the diagnostic criteria is met before considering </w:t>
      </w:r>
      <w:r w:rsidR="00934028" w:rsidRPr="009568E7">
        <w:rPr>
          <w:sz w:val="20"/>
          <w:szCs w:val="20"/>
        </w:rPr>
        <w:t>treatment.</w:t>
      </w:r>
    </w:p>
    <w:p w14:paraId="239E541A" w14:textId="5982FB0C" w:rsidR="00BD525D" w:rsidRDefault="00DB0F25" w:rsidP="004D365B">
      <w:pPr>
        <w:pStyle w:val="NoSpacing"/>
        <w:rPr>
          <w:sz w:val="20"/>
          <w:szCs w:val="20"/>
        </w:rPr>
      </w:pPr>
      <w:r w:rsidRPr="00DB6AB2">
        <w:rPr>
          <w:sz w:val="20"/>
          <w:szCs w:val="20"/>
        </w:rPr>
        <w:t>Our</w:t>
      </w:r>
      <w:r w:rsidR="001447A4">
        <w:rPr>
          <w:sz w:val="20"/>
          <w:szCs w:val="20"/>
        </w:rPr>
        <w:t xml:space="preserve"> </w:t>
      </w:r>
      <w:r w:rsidR="007432BB">
        <w:rPr>
          <w:sz w:val="20"/>
          <w:szCs w:val="20"/>
        </w:rPr>
        <w:t xml:space="preserve">specialist </w:t>
      </w:r>
      <w:r w:rsidR="001447A4">
        <w:rPr>
          <w:sz w:val="20"/>
          <w:szCs w:val="20"/>
        </w:rPr>
        <w:t>ADHD</w:t>
      </w:r>
      <w:r w:rsidRPr="00DB6AB2">
        <w:rPr>
          <w:sz w:val="20"/>
          <w:szCs w:val="20"/>
        </w:rPr>
        <w:t xml:space="preserve"> </w:t>
      </w:r>
      <w:r w:rsidR="007432BB">
        <w:rPr>
          <w:sz w:val="20"/>
          <w:szCs w:val="20"/>
        </w:rPr>
        <w:t>s</w:t>
      </w:r>
      <w:r w:rsidR="00384919" w:rsidRPr="00DB6AB2">
        <w:rPr>
          <w:sz w:val="20"/>
          <w:szCs w:val="20"/>
        </w:rPr>
        <w:t>ervice</w:t>
      </w:r>
      <w:r w:rsidRPr="00DB6AB2">
        <w:rPr>
          <w:sz w:val="20"/>
          <w:szCs w:val="20"/>
        </w:rPr>
        <w:t xml:space="preserve"> is made up of a team of experienced professionals from a range of backgrounds and disciplines. Together we provide assessment and treatment </w:t>
      </w:r>
      <w:r w:rsidR="007432BB">
        <w:rPr>
          <w:sz w:val="20"/>
          <w:szCs w:val="20"/>
        </w:rPr>
        <w:t xml:space="preserve">of ADHD </w:t>
      </w:r>
      <w:r w:rsidRPr="00DB6AB2">
        <w:rPr>
          <w:sz w:val="20"/>
          <w:szCs w:val="20"/>
        </w:rPr>
        <w:t xml:space="preserve">for </w:t>
      </w:r>
      <w:r w:rsidR="009E6766" w:rsidRPr="00DB6AB2">
        <w:rPr>
          <w:sz w:val="20"/>
          <w:szCs w:val="20"/>
        </w:rPr>
        <w:t xml:space="preserve">children and </w:t>
      </w:r>
      <w:r w:rsidRPr="00DB6AB2">
        <w:rPr>
          <w:sz w:val="20"/>
          <w:szCs w:val="20"/>
        </w:rPr>
        <w:t xml:space="preserve">young people </w:t>
      </w:r>
      <w:r w:rsidR="007432BB">
        <w:rPr>
          <w:sz w:val="20"/>
          <w:szCs w:val="20"/>
        </w:rPr>
        <w:t>and their families in North Cumbria.</w:t>
      </w:r>
    </w:p>
    <w:p w14:paraId="04A5C440" w14:textId="77777777" w:rsidR="001425FA" w:rsidRDefault="001425FA" w:rsidP="004D365B">
      <w:pPr>
        <w:pStyle w:val="NoSpacing"/>
        <w:rPr>
          <w:sz w:val="20"/>
          <w:szCs w:val="20"/>
        </w:rPr>
      </w:pPr>
    </w:p>
    <w:p w14:paraId="6EF3812E" w14:textId="77777777" w:rsidR="00E17FA7" w:rsidRPr="00374E4D" w:rsidRDefault="00E17FA7" w:rsidP="00E17FA7">
      <w:pPr>
        <w:pStyle w:val="Heading2"/>
        <w:rPr>
          <w:b/>
          <w:bCs/>
          <w:color w:val="0070C0"/>
          <w:sz w:val="22"/>
          <w:szCs w:val="22"/>
        </w:rPr>
      </w:pPr>
      <w:r w:rsidRPr="00374E4D">
        <w:rPr>
          <w:b/>
          <w:bCs/>
          <w:color w:val="0070C0"/>
          <w:sz w:val="22"/>
          <w:szCs w:val="22"/>
        </w:rPr>
        <w:t xml:space="preserve">Before referring for an ADHD assessment </w:t>
      </w:r>
    </w:p>
    <w:p w14:paraId="0EAFACF0" w14:textId="270EDA4A" w:rsidR="00E17FA7" w:rsidRPr="00DB6AB2" w:rsidRDefault="00E17FA7" w:rsidP="00E17FA7">
      <w:pPr>
        <w:pStyle w:val="NoSpacing"/>
        <w:rPr>
          <w:sz w:val="20"/>
          <w:szCs w:val="20"/>
        </w:rPr>
      </w:pPr>
      <w:r w:rsidRPr="00DB6AB2">
        <w:rPr>
          <w:sz w:val="20"/>
          <w:szCs w:val="20"/>
        </w:rPr>
        <w:t>If the</w:t>
      </w:r>
      <w:r w:rsidR="00372430">
        <w:rPr>
          <w:sz w:val="20"/>
          <w:szCs w:val="20"/>
        </w:rPr>
        <w:t xml:space="preserve">re are concerns about </w:t>
      </w:r>
      <w:r w:rsidR="00A91FAC">
        <w:rPr>
          <w:sz w:val="20"/>
          <w:szCs w:val="20"/>
        </w:rPr>
        <w:t xml:space="preserve">symptoms of inattention, and/or impulsivity/hyperactivity </w:t>
      </w:r>
      <w:r w:rsidRPr="00DB6AB2">
        <w:rPr>
          <w:sz w:val="20"/>
          <w:szCs w:val="20"/>
        </w:rPr>
        <w:t xml:space="preserve">having a negative effect on </w:t>
      </w:r>
      <w:r w:rsidR="001633A8">
        <w:rPr>
          <w:sz w:val="20"/>
          <w:szCs w:val="20"/>
        </w:rPr>
        <w:t>a</w:t>
      </w:r>
      <w:r w:rsidRPr="00DB6AB2">
        <w:rPr>
          <w:sz w:val="20"/>
          <w:szCs w:val="20"/>
        </w:rPr>
        <w:t xml:space="preserve"> child or young person</w:t>
      </w:r>
      <w:r w:rsidR="00B30842">
        <w:rPr>
          <w:sz w:val="20"/>
          <w:szCs w:val="20"/>
        </w:rPr>
        <w:t>’s</w:t>
      </w:r>
      <w:r w:rsidRPr="00DB6AB2">
        <w:rPr>
          <w:sz w:val="20"/>
          <w:szCs w:val="20"/>
        </w:rPr>
        <w:t xml:space="preserve"> </w:t>
      </w:r>
      <w:r w:rsidR="0085423F">
        <w:rPr>
          <w:sz w:val="20"/>
          <w:szCs w:val="20"/>
        </w:rPr>
        <w:t>quality of life</w:t>
      </w:r>
      <w:r w:rsidRPr="00DB6AB2">
        <w:rPr>
          <w:sz w:val="20"/>
          <w:szCs w:val="20"/>
        </w:rPr>
        <w:t xml:space="preserve">, </w:t>
      </w:r>
      <w:r w:rsidR="00117BEB">
        <w:rPr>
          <w:sz w:val="20"/>
          <w:szCs w:val="20"/>
        </w:rPr>
        <w:t>p</w:t>
      </w:r>
      <w:r w:rsidRPr="00DB6AB2">
        <w:rPr>
          <w:sz w:val="20"/>
          <w:szCs w:val="20"/>
        </w:rPr>
        <w:t>rofessionals should take the following steps before making a referral for further assessment</w:t>
      </w:r>
      <w:r w:rsidR="00117BEB">
        <w:rPr>
          <w:sz w:val="20"/>
          <w:szCs w:val="20"/>
        </w:rPr>
        <w:t>-</w:t>
      </w:r>
    </w:p>
    <w:p w14:paraId="048A23F8" w14:textId="77777777" w:rsidR="00E17FA7" w:rsidRPr="00DB6AB2" w:rsidRDefault="00E17FA7" w:rsidP="00E17FA7">
      <w:pPr>
        <w:pStyle w:val="NoSpacing"/>
        <w:rPr>
          <w:sz w:val="20"/>
          <w:szCs w:val="20"/>
        </w:rPr>
      </w:pPr>
    </w:p>
    <w:p w14:paraId="349EB306" w14:textId="47D79C29" w:rsidR="000A1E5A" w:rsidRDefault="009B0964" w:rsidP="009D2190">
      <w:pPr>
        <w:pStyle w:val="NoSpacing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Implement </w:t>
      </w:r>
      <w:r w:rsidR="00117CA0">
        <w:rPr>
          <w:sz w:val="20"/>
          <w:szCs w:val="20"/>
        </w:rPr>
        <w:t xml:space="preserve">reasonable adjustments </w:t>
      </w:r>
    </w:p>
    <w:p w14:paraId="42929E16" w14:textId="4EAF0270" w:rsidR="00E17FA7" w:rsidRPr="00DB6AB2" w:rsidRDefault="00E17FA7" w:rsidP="009D2190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DB6AB2">
        <w:rPr>
          <w:sz w:val="20"/>
          <w:szCs w:val="20"/>
        </w:rPr>
        <w:t xml:space="preserve">Observe behaviour for 10 weeks and make notes, including any changes and patterns in behaviour </w:t>
      </w:r>
    </w:p>
    <w:p w14:paraId="0DC7864A" w14:textId="338791E7" w:rsidR="00E17FA7" w:rsidRPr="00DB6AB2" w:rsidRDefault="00E17FA7" w:rsidP="009D2190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DB6AB2">
        <w:rPr>
          <w:sz w:val="20"/>
          <w:szCs w:val="20"/>
        </w:rPr>
        <w:t>Parents and carers should be encouraged to a</w:t>
      </w:r>
      <w:r w:rsidR="001152F3">
        <w:rPr>
          <w:sz w:val="20"/>
          <w:szCs w:val="20"/>
        </w:rPr>
        <w:t>ccess support</w:t>
      </w:r>
      <w:r w:rsidR="00EE7331">
        <w:rPr>
          <w:sz w:val="20"/>
          <w:szCs w:val="20"/>
        </w:rPr>
        <w:t xml:space="preserve">, guidance from the </w:t>
      </w:r>
      <w:r w:rsidR="00FB0813">
        <w:rPr>
          <w:sz w:val="20"/>
          <w:szCs w:val="20"/>
        </w:rPr>
        <w:t xml:space="preserve">links available </w:t>
      </w:r>
    </w:p>
    <w:p w14:paraId="09892F98" w14:textId="1AE33744" w:rsidR="00E17FA7" w:rsidRPr="00E17FA7" w:rsidRDefault="00E17FA7" w:rsidP="009D2190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DB6AB2">
        <w:rPr>
          <w:sz w:val="20"/>
          <w:szCs w:val="20"/>
        </w:rPr>
        <w:t>If the above steps have been taken and the</w:t>
      </w:r>
      <w:r w:rsidR="00F256F2">
        <w:rPr>
          <w:sz w:val="20"/>
          <w:szCs w:val="20"/>
        </w:rPr>
        <w:t xml:space="preserve">re are still concerns about </w:t>
      </w:r>
      <w:r w:rsidR="00256779">
        <w:rPr>
          <w:sz w:val="20"/>
          <w:szCs w:val="20"/>
        </w:rPr>
        <w:t>inattention, and/or impulsivity/hyperactivity</w:t>
      </w:r>
      <w:r w:rsidR="00761366">
        <w:rPr>
          <w:sz w:val="20"/>
          <w:szCs w:val="20"/>
        </w:rPr>
        <w:t xml:space="preserve"> a referral for ADHD assessment should be considered</w:t>
      </w:r>
    </w:p>
    <w:p w14:paraId="1F85F50E" w14:textId="7116E4A3" w:rsidR="00BD525D" w:rsidRPr="009C3EE1" w:rsidRDefault="00BD525D" w:rsidP="009C3EE1">
      <w:pPr>
        <w:pStyle w:val="Heading1"/>
        <w:rPr>
          <w:b/>
          <w:bCs/>
          <w:color w:val="0070C0"/>
          <w:sz w:val="22"/>
          <w:szCs w:val="22"/>
        </w:rPr>
      </w:pPr>
      <w:r w:rsidRPr="009C3EE1">
        <w:rPr>
          <w:b/>
          <w:bCs/>
          <w:color w:val="0070C0"/>
          <w:sz w:val="22"/>
          <w:szCs w:val="22"/>
        </w:rPr>
        <w:t>Referral criteria</w:t>
      </w:r>
    </w:p>
    <w:p w14:paraId="000154AD" w14:textId="20F71ABD" w:rsidR="00BD525D" w:rsidRDefault="00BD525D" w:rsidP="009C3EE1">
      <w:pPr>
        <w:pStyle w:val="ListParagraph"/>
        <w:numPr>
          <w:ilvl w:val="0"/>
          <w:numId w:val="7"/>
        </w:numPr>
        <w:mirrorIndents/>
        <w:rPr>
          <w:rFonts w:cstheme="minorHAnsi"/>
          <w:sz w:val="20"/>
          <w:szCs w:val="20"/>
        </w:rPr>
      </w:pPr>
      <w:r w:rsidRPr="00DB6AB2">
        <w:rPr>
          <w:rFonts w:cstheme="minorHAnsi"/>
          <w:sz w:val="20"/>
          <w:szCs w:val="20"/>
        </w:rPr>
        <w:t>Aged between 5 and 17.5 years</w:t>
      </w:r>
    </w:p>
    <w:p w14:paraId="29EE4775" w14:textId="1AA841CD" w:rsidR="00BD525D" w:rsidRPr="00DB6AB2" w:rsidRDefault="00BD525D" w:rsidP="009C3EE1">
      <w:pPr>
        <w:pStyle w:val="ListParagraph"/>
        <w:numPr>
          <w:ilvl w:val="0"/>
          <w:numId w:val="7"/>
        </w:numPr>
        <w:mirrorIndents/>
        <w:rPr>
          <w:rFonts w:cstheme="minorHAnsi"/>
          <w:sz w:val="20"/>
          <w:szCs w:val="20"/>
        </w:rPr>
      </w:pPr>
      <w:r w:rsidRPr="00DB6AB2">
        <w:rPr>
          <w:rFonts w:cstheme="minorHAnsi"/>
          <w:sz w:val="20"/>
          <w:szCs w:val="20"/>
        </w:rPr>
        <w:t xml:space="preserve">Evidence of </w:t>
      </w:r>
      <w:r w:rsidR="00FB0813">
        <w:rPr>
          <w:rFonts w:cstheme="minorHAnsi"/>
          <w:sz w:val="20"/>
          <w:szCs w:val="20"/>
        </w:rPr>
        <w:t>6</w:t>
      </w:r>
      <w:r w:rsidRPr="00DB6AB2">
        <w:rPr>
          <w:rFonts w:cstheme="minorHAnsi"/>
          <w:sz w:val="20"/>
          <w:szCs w:val="20"/>
        </w:rPr>
        <w:t xml:space="preserve"> or more specific symptoms of ADHD</w:t>
      </w:r>
    </w:p>
    <w:p w14:paraId="35381A3D" w14:textId="084B2337" w:rsidR="00BD525D" w:rsidRPr="00DB6AB2" w:rsidRDefault="00BD525D" w:rsidP="009C3EE1">
      <w:pPr>
        <w:pStyle w:val="ListParagraph"/>
        <w:numPr>
          <w:ilvl w:val="0"/>
          <w:numId w:val="7"/>
        </w:numPr>
        <w:mirrorIndents/>
        <w:rPr>
          <w:rFonts w:cstheme="minorHAnsi"/>
          <w:sz w:val="20"/>
          <w:szCs w:val="20"/>
        </w:rPr>
      </w:pPr>
      <w:r w:rsidRPr="00DB6AB2">
        <w:rPr>
          <w:rFonts w:cstheme="minorHAnsi"/>
          <w:sz w:val="20"/>
          <w:szCs w:val="20"/>
        </w:rPr>
        <w:t xml:space="preserve">Evidence that the symptoms are causing </w:t>
      </w:r>
      <w:r w:rsidR="00FB0813">
        <w:rPr>
          <w:rFonts w:cstheme="minorHAnsi"/>
          <w:sz w:val="20"/>
          <w:szCs w:val="20"/>
        </w:rPr>
        <w:t>moderate to severe impact</w:t>
      </w:r>
    </w:p>
    <w:p w14:paraId="44535B9E" w14:textId="674A35C5" w:rsidR="00BD525D" w:rsidRPr="00DB6AB2" w:rsidRDefault="00BD525D" w:rsidP="009C3EE1">
      <w:pPr>
        <w:pStyle w:val="ListParagraph"/>
        <w:numPr>
          <w:ilvl w:val="0"/>
          <w:numId w:val="7"/>
        </w:numPr>
        <w:mirrorIndents/>
        <w:rPr>
          <w:rFonts w:cstheme="minorHAnsi"/>
          <w:sz w:val="20"/>
          <w:szCs w:val="20"/>
        </w:rPr>
      </w:pPr>
      <w:r w:rsidRPr="00DB6AB2">
        <w:rPr>
          <w:rFonts w:cstheme="minorHAnsi"/>
          <w:sz w:val="20"/>
          <w:szCs w:val="20"/>
        </w:rPr>
        <w:t>Evidence that the symptoms are present in home, educational, and social settings</w:t>
      </w:r>
    </w:p>
    <w:p w14:paraId="14AB56F8" w14:textId="517DDDE7" w:rsidR="00BD525D" w:rsidRPr="00DB6AB2" w:rsidRDefault="00BD525D" w:rsidP="009C3EE1">
      <w:pPr>
        <w:pStyle w:val="ListParagraph"/>
        <w:numPr>
          <w:ilvl w:val="0"/>
          <w:numId w:val="7"/>
        </w:numPr>
        <w:mirrorIndents/>
        <w:rPr>
          <w:sz w:val="20"/>
          <w:szCs w:val="20"/>
        </w:rPr>
      </w:pPr>
      <w:r w:rsidRPr="00DB6AB2">
        <w:rPr>
          <w:rFonts w:cstheme="minorHAnsi"/>
          <w:sz w:val="20"/>
          <w:szCs w:val="20"/>
        </w:rPr>
        <w:t>Symptoms have not improved when adaptations and environmental modifications have been implemented in educational settings</w:t>
      </w:r>
    </w:p>
    <w:p w14:paraId="1710BE64" w14:textId="1141BCC0" w:rsidR="007C23F3" w:rsidRPr="009B6F1A" w:rsidRDefault="00BD525D" w:rsidP="009C3EE1">
      <w:pPr>
        <w:pStyle w:val="ListParagraph"/>
        <w:numPr>
          <w:ilvl w:val="0"/>
          <w:numId w:val="7"/>
        </w:numPr>
        <w:mirrorIndents/>
        <w:rPr>
          <w:sz w:val="20"/>
          <w:szCs w:val="20"/>
        </w:rPr>
      </w:pPr>
      <w:r w:rsidRPr="00DB6AB2">
        <w:rPr>
          <w:rFonts w:cstheme="minorHAnsi"/>
          <w:sz w:val="20"/>
          <w:szCs w:val="20"/>
        </w:rPr>
        <w:t xml:space="preserve">Children and Young People who have an existing ADHD </w:t>
      </w:r>
      <w:r w:rsidR="009B6F1A" w:rsidRPr="00DB6AB2">
        <w:rPr>
          <w:rFonts w:cstheme="minorHAnsi"/>
          <w:sz w:val="20"/>
          <w:szCs w:val="20"/>
        </w:rPr>
        <w:t>diagnosis</w:t>
      </w:r>
    </w:p>
    <w:p w14:paraId="77D2C175" w14:textId="2C5C1E5A" w:rsidR="009B6F1A" w:rsidRPr="00323182" w:rsidRDefault="009B6F1A" w:rsidP="00385332">
      <w:pPr>
        <w:pStyle w:val="ListParagraph"/>
        <w:numPr>
          <w:ilvl w:val="0"/>
          <w:numId w:val="7"/>
        </w:numPr>
        <w:mirrorIndents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 also consider </w:t>
      </w:r>
      <w:r w:rsidR="00385332">
        <w:rPr>
          <w:rFonts w:cstheme="minorHAnsi"/>
          <w:sz w:val="20"/>
          <w:szCs w:val="20"/>
        </w:rPr>
        <w:t>if the s</w:t>
      </w:r>
      <w:r w:rsidRPr="00DB6AB2">
        <w:rPr>
          <w:rFonts w:cstheme="minorHAnsi"/>
          <w:sz w:val="20"/>
          <w:szCs w:val="20"/>
        </w:rPr>
        <w:t>ymptoms can be explained by other health, social, or learning needs</w:t>
      </w:r>
    </w:p>
    <w:p w14:paraId="599B4C14" w14:textId="114F121D" w:rsidR="00E91702" w:rsidRPr="00FC6877" w:rsidRDefault="00DB0F25" w:rsidP="004D365B">
      <w:pPr>
        <w:pStyle w:val="NoSpacing"/>
        <w:rPr>
          <w:b/>
          <w:bCs/>
          <w:color w:val="0070C0"/>
        </w:rPr>
      </w:pPr>
      <w:r w:rsidRPr="00FC6877">
        <w:rPr>
          <w:b/>
          <w:bCs/>
          <w:color w:val="0070C0"/>
        </w:rPr>
        <w:t xml:space="preserve">Please </w:t>
      </w:r>
      <w:r w:rsidR="009C3EE1" w:rsidRPr="00FC6877">
        <w:rPr>
          <w:b/>
          <w:bCs/>
          <w:color w:val="0070C0"/>
        </w:rPr>
        <w:t>note</w:t>
      </w:r>
      <w:r w:rsidR="00E17FA7" w:rsidRPr="00FC6877">
        <w:rPr>
          <w:b/>
          <w:bCs/>
          <w:color w:val="0070C0"/>
        </w:rPr>
        <w:t>-</w:t>
      </w:r>
    </w:p>
    <w:p w14:paraId="3BC7FF82" w14:textId="0547EE15" w:rsidR="00E91702" w:rsidRPr="009C3EE1" w:rsidRDefault="009C3EE1" w:rsidP="00E91702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9C3EE1">
        <w:rPr>
          <w:sz w:val="20"/>
          <w:szCs w:val="20"/>
        </w:rPr>
        <w:t>Young people aged 17.5 years should be referred to</w:t>
      </w:r>
      <w:r w:rsidR="00E91702" w:rsidRPr="009C3EE1">
        <w:rPr>
          <w:sz w:val="20"/>
          <w:szCs w:val="20"/>
        </w:rPr>
        <w:t xml:space="preserve"> Psychiatry UK</w:t>
      </w:r>
    </w:p>
    <w:p w14:paraId="76230A04" w14:textId="04D9B6B9" w:rsidR="00E17FA7" w:rsidRPr="00BE4DBA" w:rsidRDefault="00BD525D" w:rsidP="00525839">
      <w:pPr>
        <w:pStyle w:val="NoSpacing"/>
        <w:numPr>
          <w:ilvl w:val="0"/>
          <w:numId w:val="6"/>
        </w:numPr>
        <w:ind w:left="720"/>
        <w:rPr>
          <w:sz w:val="20"/>
          <w:szCs w:val="20"/>
        </w:rPr>
      </w:pPr>
      <w:r w:rsidRPr="00BE4DBA">
        <w:rPr>
          <w:sz w:val="20"/>
          <w:szCs w:val="20"/>
        </w:rPr>
        <w:t xml:space="preserve">If </w:t>
      </w:r>
      <w:r w:rsidR="00E6450A" w:rsidRPr="00BE4DBA">
        <w:rPr>
          <w:sz w:val="20"/>
          <w:szCs w:val="20"/>
        </w:rPr>
        <w:t>a</w:t>
      </w:r>
      <w:r w:rsidRPr="00BE4DBA">
        <w:rPr>
          <w:sz w:val="20"/>
          <w:szCs w:val="20"/>
        </w:rPr>
        <w:t xml:space="preserve"> child or young pe</w:t>
      </w:r>
      <w:r w:rsidR="003B7133" w:rsidRPr="00BE4DBA">
        <w:rPr>
          <w:sz w:val="20"/>
          <w:szCs w:val="20"/>
        </w:rPr>
        <w:t>rson is</w:t>
      </w:r>
      <w:r w:rsidRPr="00BE4DBA">
        <w:rPr>
          <w:sz w:val="20"/>
          <w:szCs w:val="20"/>
        </w:rPr>
        <w:t xml:space="preserve"> </w:t>
      </w:r>
      <w:r w:rsidR="000112A9" w:rsidRPr="00BE4DBA">
        <w:rPr>
          <w:sz w:val="20"/>
          <w:szCs w:val="20"/>
        </w:rPr>
        <w:t>not reaching</w:t>
      </w:r>
      <w:r w:rsidR="00A94B74" w:rsidRPr="00BE4DBA">
        <w:rPr>
          <w:sz w:val="20"/>
          <w:szCs w:val="20"/>
        </w:rPr>
        <w:t xml:space="preserve"> expected </w:t>
      </w:r>
      <w:r w:rsidR="007B6827" w:rsidRPr="00BE4DBA">
        <w:rPr>
          <w:sz w:val="20"/>
          <w:szCs w:val="20"/>
        </w:rPr>
        <w:t>development</w:t>
      </w:r>
      <w:r w:rsidR="00D3173D" w:rsidRPr="00BE4DBA">
        <w:rPr>
          <w:sz w:val="20"/>
          <w:szCs w:val="20"/>
        </w:rPr>
        <w:t>al</w:t>
      </w:r>
      <w:r w:rsidR="00983F7F" w:rsidRPr="00BE4DBA">
        <w:rPr>
          <w:sz w:val="20"/>
          <w:szCs w:val="20"/>
        </w:rPr>
        <w:t xml:space="preserve"> social,</w:t>
      </w:r>
      <w:r w:rsidR="007B6827" w:rsidRPr="00BE4DBA">
        <w:rPr>
          <w:sz w:val="20"/>
          <w:szCs w:val="20"/>
        </w:rPr>
        <w:t xml:space="preserve"> or academic</w:t>
      </w:r>
      <w:r w:rsidR="00A94B74" w:rsidRPr="00BE4DBA">
        <w:rPr>
          <w:sz w:val="20"/>
          <w:szCs w:val="20"/>
        </w:rPr>
        <w:t xml:space="preserve"> targets</w:t>
      </w:r>
      <w:r w:rsidR="00C4495D" w:rsidRPr="00BE4DBA">
        <w:rPr>
          <w:sz w:val="20"/>
          <w:szCs w:val="20"/>
        </w:rPr>
        <w:t>,</w:t>
      </w:r>
      <w:r w:rsidR="00A94B74" w:rsidRPr="00BE4DBA">
        <w:rPr>
          <w:sz w:val="20"/>
          <w:szCs w:val="20"/>
        </w:rPr>
        <w:t xml:space="preserve"> we would recommend </w:t>
      </w:r>
      <w:r w:rsidR="000112A9" w:rsidRPr="00BE4DBA">
        <w:rPr>
          <w:sz w:val="20"/>
          <w:szCs w:val="20"/>
        </w:rPr>
        <w:t>speaking to the education setting</w:t>
      </w:r>
      <w:r w:rsidR="00BE4DBA" w:rsidRPr="00BE4DBA">
        <w:rPr>
          <w:sz w:val="20"/>
          <w:szCs w:val="20"/>
        </w:rPr>
        <w:t xml:space="preserve"> </w:t>
      </w:r>
    </w:p>
    <w:p w14:paraId="011FA535" w14:textId="77777777" w:rsidR="00BD525D" w:rsidRPr="00374E4D" w:rsidRDefault="00BD525D" w:rsidP="00BD525D">
      <w:pPr>
        <w:pStyle w:val="Heading2"/>
        <w:rPr>
          <w:b/>
          <w:bCs/>
          <w:color w:val="0070C0"/>
          <w:sz w:val="22"/>
          <w:szCs w:val="22"/>
        </w:rPr>
      </w:pPr>
      <w:r w:rsidRPr="00374E4D">
        <w:rPr>
          <w:b/>
          <w:bCs/>
          <w:color w:val="0070C0"/>
          <w:sz w:val="22"/>
          <w:szCs w:val="22"/>
        </w:rPr>
        <w:t xml:space="preserve">How to access our service </w:t>
      </w:r>
    </w:p>
    <w:p w14:paraId="36119668" w14:textId="77777777" w:rsidR="00BD525D" w:rsidRPr="00DB6AB2" w:rsidRDefault="00BD525D" w:rsidP="00BD525D">
      <w:pPr>
        <w:pStyle w:val="NoSpacing"/>
        <w:rPr>
          <w:sz w:val="20"/>
          <w:szCs w:val="20"/>
        </w:rPr>
      </w:pPr>
      <w:r w:rsidRPr="00DB6AB2">
        <w:rPr>
          <w:sz w:val="20"/>
          <w:szCs w:val="20"/>
        </w:rPr>
        <w:t xml:space="preserve">Referrals should be sent electronically to </w:t>
      </w:r>
      <w:hyperlink r:id="rId8" w:history="1">
        <w:r w:rsidRPr="00DB6AB2">
          <w:rPr>
            <w:rStyle w:val="Hyperlink"/>
            <w:rFonts w:cstheme="minorHAnsi"/>
            <w:sz w:val="20"/>
            <w:szCs w:val="20"/>
          </w:rPr>
          <w:t>CMB-ADHDNCumbria@cntw.nhs.uk</w:t>
        </w:r>
      </w:hyperlink>
      <w:r w:rsidRPr="00DB6AB2">
        <w:rPr>
          <w:sz w:val="20"/>
          <w:szCs w:val="20"/>
        </w:rPr>
        <w:t xml:space="preserve"> and include:</w:t>
      </w:r>
    </w:p>
    <w:p w14:paraId="5BC3EE70" w14:textId="6BF770BB" w:rsidR="00BD525D" w:rsidRDefault="00D34E77" w:rsidP="00E330F3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Fully completed </w:t>
      </w:r>
      <w:r w:rsidR="00BD525D" w:rsidRPr="00DB6AB2">
        <w:rPr>
          <w:sz w:val="20"/>
          <w:szCs w:val="20"/>
        </w:rPr>
        <w:t>referral form (parent/school/referrer section</w:t>
      </w:r>
      <w:r w:rsidR="00F3687F">
        <w:rPr>
          <w:sz w:val="20"/>
          <w:szCs w:val="20"/>
        </w:rPr>
        <w:t>s</w:t>
      </w:r>
      <w:r w:rsidR="00BD525D" w:rsidRPr="00DB6AB2">
        <w:rPr>
          <w:sz w:val="20"/>
          <w:szCs w:val="20"/>
        </w:rPr>
        <w:t>)</w:t>
      </w:r>
    </w:p>
    <w:p w14:paraId="7B14F750" w14:textId="4AE168D1" w:rsidR="007B6827" w:rsidRDefault="007D44AE" w:rsidP="00E330F3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Supporting Parent</w:t>
      </w:r>
      <w:r w:rsidR="00BD4244">
        <w:rPr>
          <w:sz w:val="20"/>
          <w:szCs w:val="20"/>
        </w:rPr>
        <w:t>/Carer</w:t>
      </w:r>
      <w:r w:rsidR="00BE4DBA">
        <w:rPr>
          <w:sz w:val="20"/>
          <w:szCs w:val="20"/>
        </w:rPr>
        <w:t xml:space="preserve"> Information pack </w:t>
      </w:r>
      <w:r>
        <w:rPr>
          <w:sz w:val="20"/>
          <w:szCs w:val="20"/>
        </w:rPr>
        <w:t>(</w:t>
      </w:r>
      <w:r w:rsidR="002D44D0">
        <w:rPr>
          <w:sz w:val="20"/>
          <w:szCs w:val="20"/>
        </w:rPr>
        <w:t xml:space="preserve">includes </w:t>
      </w:r>
      <w:r w:rsidRPr="007D44AE">
        <w:rPr>
          <w:sz w:val="20"/>
          <w:szCs w:val="20"/>
        </w:rPr>
        <w:t>SNAP IV rating scal</w:t>
      </w:r>
      <w:r>
        <w:rPr>
          <w:sz w:val="20"/>
          <w:szCs w:val="20"/>
        </w:rPr>
        <w:t>e)</w:t>
      </w:r>
    </w:p>
    <w:p w14:paraId="63304F02" w14:textId="0A17D6E9" w:rsidR="00BD4244" w:rsidRDefault="00BE4DBA" w:rsidP="007D44AE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Supporting  Education Information pack </w:t>
      </w:r>
      <w:r w:rsidR="007D44AE">
        <w:rPr>
          <w:sz w:val="20"/>
          <w:szCs w:val="20"/>
        </w:rPr>
        <w:t>(</w:t>
      </w:r>
      <w:r w:rsidR="002D44D0">
        <w:rPr>
          <w:sz w:val="20"/>
          <w:szCs w:val="20"/>
        </w:rPr>
        <w:t xml:space="preserve">includes </w:t>
      </w:r>
      <w:r w:rsidR="00BD4244" w:rsidRPr="007D44AE">
        <w:rPr>
          <w:sz w:val="20"/>
          <w:szCs w:val="20"/>
        </w:rPr>
        <w:t>SNAP</w:t>
      </w:r>
      <w:r w:rsidR="00F91300" w:rsidRPr="007D44AE">
        <w:rPr>
          <w:sz w:val="20"/>
          <w:szCs w:val="20"/>
        </w:rPr>
        <w:t xml:space="preserve"> IV</w:t>
      </w:r>
      <w:r w:rsidR="00BD4244" w:rsidRPr="007D44AE">
        <w:rPr>
          <w:sz w:val="20"/>
          <w:szCs w:val="20"/>
        </w:rPr>
        <w:t xml:space="preserve"> rating scale and Concentration Chart</w:t>
      </w:r>
      <w:r w:rsidR="007D44AE">
        <w:rPr>
          <w:sz w:val="20"/>
          <w:szCs w:val="20"/>
        </w:rPr>
        <w:t>)</w:t>
      </w:r>
    </w:p>
    <w:p w14:paraId="5E8854BD" w14:textId="516E854F" w:rsidR="007D44AE" w:rsidRPr="007D44AE" w:rsidRDefault="007D44AE" w:rsidP="007D44AE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Supporting evidence from additional settings, e.g clubs and </w:t>
      </w:r>
      <w:r w:rsidR="00192DB5">
        <w:rPr>
          <w:sz w:val="20"/>
          <w:szCs w:val="20"/>
        </w:rPr>
        <w:t>hobbies</w:t>
      </w:r>
    </w:p>
    <w:p w14:paraId="2E20340D" w14:textId="4F63E7A8" w:rsidR="00DB0F25" w:rsidRDefault="00D34E77" w:rsidP="004D365B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BD525D" w:rsidRPr="00DB6AB2">
        <w:rPr>
          <w:sz w:val="20"/>
          <w:szCs w:val="20"/>
        </w:rPr>
        <w:t>ny relevant reports and documents (Early Help, Educational Psychology, etc.)</w:t>
      </w:r>
    </w:p>
    <w:p w14:paraId="3ED32120" w14:textId="77777777" w:rsidR="006F0233" w:rsidRDefault="006F0233" w:rsidP="006F0233">
      <w:pPr>
        <w:pStyle w:val="NoSpacing"/>
        <w:ind w:left="1080"/>
        <w:rPr>
          <w:sz w:val="20"/>
          <w:szCs w:val="20"/>
        </w:rPr>
      </w:pPr>
    </w:p>
    <w:p w14:paraId="029D0899" w14:textId="500C8500" w:rsidR="007228D4" w:rsidRDefault="007228D4" w:rsidP="007228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referral form, </w:t>
      </w:r>
      <w:r w:rsidR="00192DB5">
        <w:rPr>
          <w:sz w:val="20"/>
          <w:szCs w:val="20"/>
        </w:rPr>
        <w:t>supporting parent/carer information packs</w:t>
      </w:r>
      <w:r w:rsidR="00117DB3">
        <w:rPr>
          <w:sz w:val="20"/>
          <w:szCs w:val="20"/>
        </w:rPr>
        <w:t xml:space="preserve"> and </w:t>
      </w:r>
      <w:r w:rsidR="00323182">
        <w:rPr>
          <w:sz w:val="20"/>
          <w:szCs w:val="20"/>
        </w:rPr>
        <w:t>information for schools booklet</w:t>
      </w:r>
      <w:r w:rsidR="00192D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are available on our </w:t>
      </w:r>
      <w:r w:rsidR="006F0233">
        <w:rPr>
          <w:sz w:val="20"/>
          <w:szCs w:val="20"/>
        </w:rPr>
        <w:t>web</w:t>
      </w:r>
      <w:r w:rsidR="00647411">
        <w:rPr>
          <w:sz w:val="20"/>
          <w:szCs w:val="20"/>
        </w:rPr>
        <w:t xml:space="preserve"> pages-</w:t>
      </w:r>
    </w:p>
    <w:p w14:paraId="2002931E" w14:textId="2E9CA79E" w:rsidR="001425FA" w:rsidRDefault="0011314B" w:rsidP="00A2120C">
      <w:pPr>
        <w:rPr>
          <w:sz w:val="20"/>
          <w:szCs w:val="20"/>
          <w:lang w:eastAsia="en-GB"/>
        </w:rPr>
      </w:pPr>
      <w:hyperlink r:id="rId9" w:history="1">
        <w:r w:rsidR="00647411" w:rsidRPr="00647411">
          <w:rPr>
            <w:rStyle w:val="Hyperlink"/>
            <w:color w:val="0000FF"/>
            <w:sz w:val="20"/>
            <w:szCs w:val="20"/>
            <w:lang w:eastAsia="en-GB"/>
          </w:rPr>
          <w:t>North Cumbria Attention Deficit Hyperactivity Disorder (ADHD) Children and Young People's Service (West) - CNTW270 - Cumbria, Northumberland, Tyne and Wear NHS Foundation Trust</w:t>
        </w:r>
      </w:hyperlink>
      <w:r w:rsidR="00647411" w:rsidRPr="00647411">
        <w:rPr>
          <w:sz w:val="20"/>
          <w:szCs w:val="20"/>
          <w:lang w:eastAsia="en-GB"/>
        </w:rPr>
        <w:t xml:space="preserve"> </w:t>
      </w:r>
    </w:p>
    <w:p w14:paraId="32ADC8DA" w14:textId="0CB92FDD" w:rsidR="00FC6877" w:rsidRPr="00D66D4C" w:rsidRDefault="0011314B" w:rsidP="00A2120C">
      <w:pPr>
        <w:rPr>
          <w:sz w:val="20"/>
          <w:szCs w:val="20"/>
        </w:rPr>
      </w:pPr>
      <w:hyperlink r:id="rId10" w:history="1">
        <w:r w:rsidR="00D66D4C" w:rsidRPr="00D66D4C">
          <w:rPr>
            <w:rStyle w:val="Hyperlink"/>
            <w:color w:val="0000FF"/>
            <w:sz w:val="20"/>
            <w:szCs w:val="20"/>
          </w:rPr>
          <w:t>North Cumbria Attention Deficit Hyperactivity Disorder (ADHD) Children and Young People's Service (East) - CNTW270 - Cumbria, Northumberland, Tyne and Wear NHS Foundation Trust</w:t>
        </w:r>
      </w:hyperlink>
    </w:p>
    <w:p w14:paraId="5EB6A0E9" w14:textId="155BC45A" w:rsidR="00DB0F25" w:rsidRPr="000F0EF0" w:rsidRDefault="00DB0F25" w:rsidP="004D365B">
      <w:pPr>
        <w:pStyle w:val="Heading2"/>
        <w:rPr>
          <w:b/>
          <w:bCs/>
          <w:color w:val="0070C0"/>
          <w:sz w:val="22"/>
          <w:szCs w:val="22"/>
        </w:rPr>
      </w:pPr>
      <w:r w:rsidRPr="000F0EF0">
        <w:rPr>
          <w:b/>
          <w:bCs/>
          <w:color w:val="0070C0"/>
          <w:sz w:val="22"/>
          <w:szCs w:val="22"/>
        </w:rPr>
        <w:t>How to contact us</w:t>
      </w:r>
    </w:p>
    <w:p w14:paraId="7DA5EEE8" w14:textId="121C6676" w:rsidR="004D365B" w:rsidRPr="00DB6AB2" w:rsidRDefault="004E51CB" w:rsidP="004D365B">
      <w:pPr>
        <w:pStyle w:val="NoSpacing"/>
        <w:rPr>
          <w:sz w:val="20"/>
          <w:szCs w:val="20"/>
        </w:rPr>
      </w:pPr>
      <w:r w:rsidRPr="00DB6AB2">
        <w:rPr>
          <w:sz w:val="20"/>
          <w:szCs w:val="20"/>
        </w:rPr>
        <w:t xml:space="preserve">If you would like further support </w:t>
      </w:r>
      <w:r w:rsidR="00036B76">
        <w:rPr>
          <w:sz w:val="20"/>
          <w:szCs w:val="20"/>
        </w:rPr>
        <w:t>to</w:t>
      </w:r>
      <w:r w:rsidRPr="00DB6AB2">
        <w:rPr>
          <w:sz w:val="20"/>
          <w:szCs w:val="20"/>
        </w:rPr>
        <w:t xml:space="preserve"> mak</w:t>
      </w:r>
      <w:r w:rsidR="00036B76">
        <w:rPr>
          <w:sz w:val="20"/>
          <w:szCs w:val="20"/>
        </w:rPr>
        <w:t>e</w:t>
      </w:r>
      <w:r w:rsidRPr="00DB6AB2">
        <w:rPr>
          <w:sz w:val="20"/>
          <w:szCs w:val="20"/>
        </w:rPr>
        <w:t xml:space="preserve"> a referral, please contact </w:t>
      </w:r>
      <w:r w:rsidR="00036B76">
        <w:rPr>
          <w:sz w:val="20"/>
          <w:szCs w:val="20"/>
        </w:rPr>
        <w:t>at</w:t>
      </w:r>
      <w:r w:rsidR="004D365B" w:rsidRPr="00DB6AB2">
        <w:rPr>
          <w:sz w:val="20"/>
          <w:szCs w:val="20"/>
        </w:rPr>
        <w:t xml:space="preserve"> </w:t>
      </w:r>
      <w:hyperlink r:id="rId11" w:history="1">
        <w:r w:rsidRPr="00DB6AB2">
          <w:rPr>
            <w:rStyle w:val="Hyperlink"/>
            <w:rFonts w:cstheme="minorHAnsi"/>
            <w:sz w:val="20"/>
            <w:szCs w:val="20"/>
          </w:rPr>
          <w:t>CMB-ADHDNCumbria@cntw.nhs.uk</w:t>
        </w:r>
      </w:hyperlink>
      <w:r w:rsidR="00E6450A">
        <w:rPr>
          <w:sz w:val="20"/>
          <w:szCs w:val="20"/>
        </w:rPr>
        <w:t xml:space="preserve"> or </w:t>
      </w:r>
      <w:r w:rsidR="00E6450A" w:rsidRPr="00DB6AB2">
        <w:rPr>
          <w:color w:val="0070C0"/>
          <w:sz w:val="20"/>
          <w:szCs w:val="20"/>
        </w:rPr>
        <w:t>01228 603810</w:t>
      </w:r>
      <w:r w:rsidR="00E6450A">
        <w:rPr>
          <w:color w:val="0070C0"/>
          <w:sz w:val="20"/>
          <w:szCs w:val="20"/>
        </w:rPr>
        <w:t>.</w:t>
      </w:r>
    </w:p>
    <w:p w14:paraId="269366FD" w14:textId="7731D534" w:rsidR="004D365B" w:rsidRPr="004D365B" w:rsidRDefault="004D365B" w:rsidP="000F0EF0">
      <w:pPr>
        <w:rPr>
          <w:rFonts w:cstheme="minorHAnsi"/>
          <w:sz w:val="18"/>
          <w:szCs w:val="18"/>
        </w:rPr>
      </w:pPr>
    </w:p>
    <w:sectPr w:rsidR="004D365B" w:rsidRPr="004D365B" w:rsidSect="00DB0F2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1CA2" w14:textId="77777777" w:rsidR="007937D9" w:rsidRDefault="007937D9" w:rsidP="00A2120C">
      <w:pPr>
        <w:spacing w:after="0" w:line="240" w:lineRule="auto"/>
      </w:pPr>
      <w:r>
        <w:separator/>
      </w:r>
    </w:p>
  </w:endnote>
  <w:endnote w:type="continuationSeparator" w:id="0">
    <w:p w14:paraId="4BB59DE0" w14:textId="77777777" w:rsidR="007937D9" w:rsidRDefault="007937D9" w:rsidP="00A2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12A5" w14:textId="18D288A1" w:rsidR="00A2120C" w:rsidRPr="009D2190" w:rsidRDefault="00A2120C">
    <w:pPr>
      <w:pStyle w:val="Footer"/>
      <w:rPr>
        <w:sz w:val="16"/>
        <w:szCs w:val="16"/>
      </w:rPr>
    </w:pPr>
    <w:r w:rsidRPr="009D2190">
      <w:rPr>
        <w:sz w:val="16"/>
        <w:szCs w:val="16"/>
      </w:rPr>
      <w:t xml:space="preserve">Version </w:t>
    </w:r>
    <w:r w:rsidR="009D2190" w:rsidRPr="009D2190">
      <w:rPr>
        <w:sz w:val="16"/>
        <w:szCs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A334" w14:textId="77777777" w:rsidR="007937D9" w:rsidRDefault="007937D9" w:rsidP="00A2120C">
      <w:pPr>
        <w:spacing w:after="0" w:line="240" w:lineRule="auto"/>
      </w:pPr>
      <w:r>
        <w:separator/>
      </w:r>
    </w:p>
  </w:footnote>
  <w:footnote w:type="continuationSeparator" w:id="0">
    <w:p w14:paraId="2DDC67A4" w14:textId="77777777" w:rsidR="007937D9" w:rsidRDefault="007937D9" w:rsidP="00A21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2790"/>
    <w:multiLevelType w:val="hybridMultilevel"/>
    <w:tmpl w:val="568812BC"/>
    <w:lvl w:ilvl="0" w:tplc="76DC6FEE">
      <w:start w:val="17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351BC"/>
    <w:multiLevelType w:val="hybridMultilevel"/>
    <w:tmpl w:val="B2D2A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2771CC"/>
    <w:multiLevelType w:val="hybridMultilevel"/>
    <w:tmpl w:val="C7D86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C412E"/>
    <w:multiLevelType w:val="hybridMultilevel"/>
    <w:tmpl w:val="7C24FC56"/>
    <w:lvl w:ilvl="0" w:tplc="B05EA75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81F32"/>
    <w:multiLevelType w:val="hybridMultilevel"/>
    <w:tmpl w:val="FB58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201A2"/>
    <w:multiLevelType w:val="hybridMultilevel"/>
    <w:tmpl w:val="C4AEC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3C7315"/>
    <w:multiLevelType w:val="hybridMultilevel"/>
    <w:tmpl w:val="99864EE0"/>
    <w:lvl w:ilvl="0" w:tplc="B05EA75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91536"/>
    <w:multiLevelType w:val="hybridMultilevel"/>
    <w:tmpl w:val="F7504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EA2BF0"/>
    <w:multiLevelType w:val="hybridMultilevel"/>
    <w:tmpl w:val="BD62D176"/>
    <w:lvl w:ilvl="0" w:tplc="B05EA75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4555">
    <w:abstractNumId w:val="6"/>
  </w:num>
  <w:num w:numId="2" w16cid:durableId="126241180">
    <w:abstractNumId w:val="0"/>
  </w:num>
  <w:num w:numId="3" w16cid:durableId="1631934459">
    <w:abstractNumId w:val="4"/>
  </w:num>
  <w:num w:numId="4" w16cid:durableId="1682584184">
    <w:abstractNumId w:val="3"/>
  </w:num>
  <w:num w:numId="5" w16cid:durableId="1790007135">
    <w:abstractNumId w:val="8"/>
  </w:num>
  <w:num w:numId="6" w16cid:durableId="657541551">
    <w:abstractNumId w:val="5"/>
  </w:num>
  <w:num w:numId="7" w16cid:durableId="581373271">
    <w:abstractNumId w:val="1"/>
  </w:num>
  <w:num w:numId="8" w16cid:durableId="283926947">
    <w:abstractNumId w:val="7"/>
  </w:num>
  <w:num w:numId="9" w16cid:durableId="1637031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25"/>
    <w:rsid w:val="00000B25"/>
    <w:rsid w:val="000112A9"/>
    <w:rsid w:val="000125DD"/>
    <w:rsid w:val="00012F2E"/>
    <w:rsid w:val="00036B76"/>
    <w:rsid w:val="0005646B"/>
    <w:rsid w:val="000940BA"/>
    <w:rsid w:val="000A1E5A"/>
    <w:rsid w:val="000C7F49"/>
    <w:rsid w:val="000F0EF0"/>
    <w:rsid w:val="0011314B"/>
    <w:rsid w:val="001152F3"/>
    <w:rsid w:val="00117BEB"/>
    <w:rsid w:val="00117CA0"/>
    <w:rsid w:val="00117DB3"/>
    <w:rsid w:val="001425FA"/>
    <w:rsid w:val="001447A4"/>
    <w:rsid w:val="001633A8"/>
    <w:rsid w:val="00192DB5"/>
    <w:rsid w:val="001957DE"/>
    <w:rsid w:val="001C573F"/>
    <w:rsid w:val="00256779"/>
    <w:rsid w:val="00257BC1"/>
    <w:rsid w:val="002D44D0"/>
    <w:rsid w:val="003110E4"/>
    <w:rsid w:val="00323182"/>
    <w:rsid w:val="00326CD1"/>
    <w:rsid w:val="00372430"/>
    <w:rsid w:val="00374E4D"/>
    <w:rsid w:val="00384919"/>
    <w:rsid w:val="00385332"/>
    <w:rsid w:val="003B7133"/>
    <w:rsid w:val="004D365B"/>
    <w:rsid w:val="004E51CB"/>
    <w:rsid w:val="005158C8"/>
    <w:rsid w:val="00585784"/>
    <w:rsid w:val="005B5430"/>
    <w:rsid w:val="005C39FA"/>
    <w:rsid w:val="005D05ED"/>
    <w:rsid w:val="00607EFB"/>
    <w:rsid w:val="00641A6D"/>
    <w:rsid w:val="00647411"/>
    <w:rsid w:val="00694EE4"/>
    <w:rsid w:val="006C123E"/>
    <w:rsid w:val="006F0233"/>
    <w:rsid w:val="00717399"/>
    <w:rsid w:val="007228D4"/>
    <w:rsid w:val="007432BB"/>
    <w:rsid w:val="00761366"/>
    <w:rsid w:val="007937D9"/>
    <w:rsid w:val="00797290"/>
    <w:rsid w:val="007B45B1"/>
    <w:rsid w:val="007B6827"/>
    <w:rsid w:val="007C23F3"/>
    <w:rsid w:val="007D44AE"/>
    <w:rsid w:val="0085423F"/>
    <w:rsid w:val="008566DF"/>
    <w:rsid w:val="00934028"/>
    <w:rsid w:val="009568E7"/>
    <w:rsid w:val="00983F7F"/>
    <w:rsid w:val="009B0964"/>
    <w:rsid w:val="009B6F1A"/>
    <w:rsid w:val="009C3EE1"/>
    <w:rsid w:val="009D2190"/>
    <w:rsid w:val="009E6766"/>
    <w:rsid w:val="00A2120C"/>
    <w:rsid w:val="00A80902"/>
    <w:rsid w:val="00A91FAC"/>
    <w:rsid w:val="00A94B74"/>
    <w:rsid w:val="00B30842"/>
    <w:rsid w:val="00B86F32"/>
    <w:rsid w:val="00BD4244"/>
    <w:rsid w:val="00BD525D"/>
    <w:rsid w:val="00BE4DBA"/>
    <w:rsid w:val="00C11531"/>
    <w:rsid w:val="00C21322"/>
    <w:rsid w:val="00C4495D"/>
    <w:rsid w:val="00CA3924"/>
    <w:rsid w:val="00D3173D"/>
    <w:rsid w:val="00D34E77"/>
    <w:rsid w:val="00D66D4C"/>
    <w:rsid w:val="00D94033"/>
    <w:rsid w:val="00DB0F25"/>
    <w:rsid w:val="00DB6AB2"/>
    <w:rsid w:val="00DD206C"/>
    <w:rsid w:val="00DD3043"/>
    <w:rsid w:val="00E02279"/>
    <w:rsid w:val="00E17FA7"/>
    <w:rsid w:val="00E330F3"/>
    <w:rsid w:val="00E6450A"/>
    <w:rsid w:val="00E91702"/>
    <w:rsid w:val="00EE7331"/>
    <w:rsid w:val="00F256F2"/>
    <w:rsid w:val="00F3687F"/>
    <w:rsid w:val="00F845A1"/>
    <w:rsid w:val="00F91300"/>
    <w:rsid w:val="00F9678A"/>
    <w:rsid w:val="00FB0813"/>
    <w:rsid w:val="00FC2101"/>
    <w:rsid w:val="00FC6877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E363"/>
  <w15:chartTrackingRefBased/>
  <w15:docId w15:val="{6C829A1E-3B2A-49E8-B69D-ED671BE5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6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0F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0F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1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D36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D3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36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21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20C"/>
  </w:style>
  <w:style w:type="paragraph" w:styleId="Footer">
    <w:name w:val="footer"/>
    <w:basedOn w:val="Normal"/>
    <w:link w:val="FooterChar"/>
    <w:uiPriority w:val="99"/>
    <w:unhideWhenUsed/>
    <w:rsid w:val="00A21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B-ADHDNCumbria@cntw.nhs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B-ADHDNCumbria@cntw.nhs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ntw.nhs.uk/services/north-cumbria-attention-deficit-hyperactivity-disorder-adhd-cyps-east-cntw2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tw.nhs.uk/services/north-cumbria-attention-deficit-hyperactivity-disorder-adhd-cyps-west-cntw27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Sharon</dc:creator>
  <cp:keywords/>
  <dc:description/>
  <cp:lastModifiedBy>Goulding, Nicola</cp:lastModifiedBy>
  <cp:revision>2</cp:revision>
  <dcterms:created xsi:type="dcterms:W3CDTF">2024-10-21T13:57:00Z</dcterms:created>
  <dcterms:modified xsi:type="dcterms:W3CDTF">2024-10-21T13:57:00Z</dcterms:modified>
</cp:coreProperties>
</file>