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2D9" w:rsidRDefault="006A657B" w:rsidP="00A23642">
      <w:pPr>
        <w:jc w:val="right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91AACC8" wp14:editId="0F636953">
            <wp:extent cx="2197100" cy="777100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W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27" cy="7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2A" w:rsidRDefault="000C442A" w:rsidP="00AD30AD">
      <w:pPr>
        <w:rPr>
          <w:rFonts w:ascii="Arial" w:hAnsi="Arial" w:cs="Arial"/>
          <w:color w:val="FF0000"/>
        </w:rPr>
      </w:pPr>
    </w:p>
    <w:p w:rsidR="00B54CA2" w:rsidRPr="00B54CA2" w:rsidRDefault="00B54CA2" w:rsidP="00B54CA2">
      <w:pPr>
        <w:spacing w:after="80"/>
        <w:rPr>
          <w:rFonts w:ascii="Arial" w:hAnsi="Arial" w:cs="Arial"/>
          <w:b/>
          <w:color w:val="3333FF"/>
          <w:sz w:val="22"/>
          <w:szCs w:val="22"/>
        </w:rPr>
      </w:pPr>
      <w:r w:rsidRPr="00B54CA2">
        <w:rPr>
          <w:rFonts w:ascii="Arial" w:hAnsi="Arial" w:cs="Arial"/>
          <w:b/>
          <w:color w:val="3333FF"/>
          <w:sz w:val="22"/>
          <w:szCs w:val="22"/>
        </w:rPr>
        <w:t xml:space="preserve">MM Comp </w:t>
      </w:r>
      <w:r>
        <w:rPr>
          <w:rFonts w:ascii="Arial" w:hAnsi="Arial" w:cs="Arial"/>
          <w:b/>
          <w:color w:val="3333FF"/>
          <w:sz w:val="22"/>
          <w:szCs w:val="22"/>
        </w:rPr>
        <w:t>6</w:t>
      </w:r>
      <w:r w:rsidR="00990D0D">
        <w:rPr>
          <w:rFonts w:ascii="Arial" w:hAnsi="Arial" w:cs="Arial"/>
          <w:b/>
          <w:color w:val="3333FF"/>
          <w:sz w:val="22"/>
          <w:szCs w:val="22"/>
        </w:rPr>
        <w:t xml:space="preserve"> – V02 – Issue 3</w:t>
      </w:r>
    </w:p>
    <w:p w:rsidR="00B54CA2" w:rsidRPr="00B54CA2" w:rsidRDefault="00B54CA2" w:rsidP="006B5D3E">
      <w:pPr>
        <w:spacing w:after="80"/>
        <w:rPr>
          <w:rFonts w:ascii="Arial" w:hAnsi="Arial" w:cs="Arial"/>
          <w:b/>
          <w:color w:val="3333FF"/>
          <w:sz w:val="22"/>
          <w:szCs w:val="22"/>
        </w:rPr>
      </w:pPr>
      <w:r w:rsidRPr="00B54CA2">
        <w:rPr>
          <w:rFonts w:ascii="Arial" w:hAnsi="Arial" w:cs="Arial"/>
          <w:b/>
          <w:color w:val="3333FF"/>
          <w:sz w:val="22"/>
          <w:szCs w:val="22"/>
        </w:rPr>
        <w:t xml:space="preserve">Ratified MMC - Sept 2016 – Issued </w:t>
      </w:r>
      <w:r w:rsidR="00990D0D">
        <w:rPr>
          <w:rFonts w:ascii="Arial" w:hAnsi="Arial" w:cs="Arial"/>
          <w:b/>
          <w:color w:val="3333FF"/>
          <w:sz w:val="22"/>
          <w:szCs w:val="22"/>
        </w:rPr>
        <w:t>Jan 2020</w:t>
      </w:r>
    </w:p>
    <w:p w:rsidR="00177CAD" w:rsidRDefault="00990D0D" w:rsidP="006B5D3E">
      <w:pPr>
        <w:spacing w:after="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3333FF"/>
          <w:sz w:val="22"/>
          <w:szCs w:val="22"/>
        </w:rPr>
        <w:t>Review – Mar 2020</w:t>
      </w:r>
    </w:p>
    <w:p w:rsidR="00177CAD" w:rsidRDefault="00177CAD" w:rsidP="00A23642">
      <w:pPr>
        <w:spacing w:after="80"/>
        <w:jc w:val="center"/>
        <w:rPr>
          <w:rFonts w:ascii="Arial" w:hAnsi="Arial" w:cs="Arial"/>
          <w:b/>
          <w:sz w:val="28"/>
          <w:szCs w:val="28"/>
        </w:rPr>
      </w:pPr>
    </w:p>
    <w:p w:rsidR="00A23642" w:rsidRPr="006A657B" w:rsidRDefault="006B5D3E" w:rsidP="00A23642">
      <w:pPr>
        <w:spacing w:after="80"/>
        <w:jc w:val="center"/>
        <w:rPr>
          <w:rFonts w:ascii="Arial" w:hAnsi="Arial" w:cs="Arial"/>
          <w:b/>
          <w:sz w:val="28"/>
          <w:szCs w:val="28"/>
        </w:rPr>
      </w:pPr>
      <w:r w:rsidRPr="006A657B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1" layoutInCell="0" allowOverlap="0">
                <wp:simplePos x="0" y="0"/>
                <wp:positionH relativeFrom="page">
                  <wp:posOffset>-152400</wp:posOffset>
                </wp:positionH>
                <wp:positionV relativeFrom="page">
                  <wp:posOffset>8572500</wp:posOffset>
                </wp:positionV>
                <wp:extent cx="7772400" cy="2713355"/>
                <wp:effectExtent l="0" t="0" r="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642" w:rsidRDefault="006B5D3E" w:rsidP="00A23642">
                            <w:pPr>
                              <w:jc w:val="center"/>
                            </w:pPr>
                            <w:r w:rsidRPr="003272D0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81290" cy="2622550"/>
                                  <wp:effectExtent l="0" t="0" r="0" b="6350"/>
                                  <wp:docPr id="1" name="Picture 1" descr="NTW_lh1_A4_rgb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TW_lh1_A4_rgb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1290" cy="262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675pt;width:612pt;height:213.6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IDZswIAALo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" o:allowincell="f" o:allowoverlap="f" filled="f" stroked="f">
                <v:textbox style="mso-fit-shape-to-text:t">
                  <w:txbxContent>
                    <w:p w:rsidR="00A23642" w:rsidRDefault="006B5D3E" w:rsidP="00A23642">
                      <w:pPr>
                        <w:jc w:val="center"/>
                      </w:pPr>
                      <w:r w:rsidRPr="003272D0"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7781290" cy="2622550"/>
                            <wp:effectExtent l="0" t="0" r="0" b="6350"/>
                            <wp:docPr id="1" name="Picture 1" descr="NTW_lh1_A4_rgb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TW_lh1_A4_rgb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1290" cy="262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23642" w:rsidRPr="006A657B">
        <w:rPr>
          <w:rFonts w:ascii="Arial" w:hAnsi="Arial" w:cs="Arial"/>
          <w:b/>
          <w:sz w:val="28"/>
          <w:szCs w:val="28"/>
        </w:rPr>
        <w:t xml:space="preserve">Management and Administration of Medication and Enteral </w:t>
      </w:r>
      <w:r w:rsidR="007F3FD4" w:rsidRPr="006A657B">
        <w:rPr>
          <w:rFonts w:ascii="Arial" w:hAnsi="Arial" w:cs="Arial"/>
          <w:b/>
          <w:sz w:val="28"/>
          <w:szCs w:val="28"/>
        </w:rPr>
        <w:t>F</w:t>
      </w:r>
      <w:r w:rsidR="00A23642" w:rsidRPr="006A657B">
        <w:rPr>
          <w:rFonts w:ascii="Arial" w:hAnsi="Arial" w:cs="Arial"/>
          <w:b/>
          <w:sz w:val="28"/>
          <w:szCs w:val="28"/>
        </w:rPr>
        <w:t xml:space="preserve">eeds via PEG tubes </w:t>
      </w:r>
      <w:r w:rsidR="000C442A" w:rsidRPr="006A657B">
        <w:rPr>
          <w:rFonts w:ascii="Arial" w:hAnsi="Arial" w:cs="Arial"/>
          <w:b/>
          <w:sz w:val="28"/>
          <w:szCs w:val="28"/>
        </w:rPr>
        <w:t>– to be completed in conjunction with MM Comp 1</w:t>
      </w:r>
    </w:p>
    <w:p w:rsidR="00A23642" w:rsidRPr="006A657B" w:rsidRDefault="00A23642" w:rsidP="00A23642">
      <w:pPr>
        <w:jc w:val="center"/>
        <w:rPr>
          <w:rFonts w:ascii="Arial" w:hAnsi="Arial" w:cs="Arial"/>
          <w:b/>
          <w:sz w:val="28"/>
          <w:szCs w:val="28"/>
        </w:rPr>
      </w:pPr>
      <w:r w:rsidRPr="006A657B">
        <w:rPr>
          <w:rFonts w:ascii="Arial" w:hAnsi="Arial" w:cs="Arial"/>
          <w:b/>
          <w:sz w:val="28"/>
          <w:szCs w:val="28"/>
        </w:rPr>
        <w:t>Competency Assessment</w:t>
      </w:r>
    </w:p>
    <w:p w:rsidR="000A12D9" w:rsidRPr="006A657B" w:rsidRDefault="000A12D9">
      <w:pPr>
        <w:jc w:val="center"/>
        <w:rPr>
          <w:rFonts w:ascii="Arial" w:hAnsi="Arial" w:cs="Arial"/>
          <w:sz w:val="20"/>
          <w:szCs w:val="20"/>
        </w:rPr>
      </w:pPr>
    </w:p>
    <w:p w:rsidR="00A23642" w:rsidRPr="006A657B" w:rsidRDefault="00A23642" w:rsidP="00A23642">
      <w:pPr>
        <w:jc w:val="center"/>
        <w:rPr>
          <w:rFonts w:ascii="Arial" w:hAnsi="Arial" w:cs="Arial"/>
          <w:sz w:val="28"/>
          <w:szCs w:val="28"/>
        </w:rPr>
      </w:pPr>
      <w:r w:rsidRPr="006A657B">
        <w:rPr>
          <w:rFonts w:ascii="Arial" w:hAnsi="Arial" w:cs="Arial"/>
          <w:sz w:val="28"/>
          <w:szCs w:val="28"/>
        </w:rPr>
        <w:t>For Registered Nurses Band 5 and above</w:t>
      </w:r>
    </w:p>
    <w:p w:rsidR="00A23642" w:rsidRDefault="00A23642" w:rsidP="00A23642">
      <w:pPr>
        <w:jc w:val="center"/>
        <w:rPr>
          <w:rFonts w:ascii="Arial" w:hAnsi="Arial" w:cs="Arial"/>
          <w:sz w:val="16"/>
          <w:szCs w:val="16"/>
        </w:rPr>
      </w:pPr>
      <w:r w:rsidRPr="00A23642">
        <w:rPr>
          <w:rFonts w:ascii="Arial" w:hAnsi="Arial" w:cs="Arial"/>
          <w:sz w:val="28"/>
          <w:szCs w:val="28"/>
        </w:rPr>
        <w:t>To be completed 3 yearly</w:t>
      </w:r>
    </w:p>
    <w:p w:rsidR="00B54CA2" w:rsidRPr="00B54CA2" w:rsidRDefault="00B54CA2" w:rsidP="00A23642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3468" w:type="dxa"/>
        <w:tblLook w:val="01E0" w:firstRow="1" w:lastRow="1" w:firstColumn="1" w:lastColumn="1" w:noHBand="0" w:noVBand="0"/>
      </w:tblPr>
      <w:tblGrid>
        <w:gridCol w:w="2520"/>
        <w:gridCol w:w="5880"/>
      </w:tblGrid>
      <w:tr w:rsidR="00A23642" w:rsidRPr="0036044A" w:rsidTr="0036044A">
        <w:trPr>
          <w:trHeight w:val="571"/>
        </w:trPr>
        <w:tc>
          <w:tcPr>
            <w:tcW w:w="2520" w:type="dxa"/>
            <w:shd w:val="clear" w:color="auto" w:fill="auto"/>
          </w:tcPr>
          <w:p w:rsidR="00A23642" w:rsidRPr="0036044A" w:rsidRDefault="00A23642" w:rsidP="0036044A">
            <w:pPr>
              <w:spacing w:before="120" w:after="120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</w:rPr>
              <w:t>Employee Name</w:t>
            </w:r>
          </w:p>
        </w:tc>
        <w:tc>
          <w:tcPr>
            <w:tcW w:w="5880" w:type="dxa"/>
            <w:shd w:val="clear" w:color="auto" w:fill="auto"/>
          </w:tcPr>
          <w:p w:rsidR="00A23642" w:rsidRPr="0036044A" w:rsidRDefault="006B5D3E" w:rsidP="0036044A">
            <w:pPr>
              <w:spacing w:before="120" w:after="120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254000</wp:posOffset>
                      </wp:positionV>
                      <wp:extent cx="3429000" cy="0"/>
                      <wp:effectExtent l="9525" t="8255" r="9525" b="10795"/>
                      <wp:wrapNone/>
                      <wp:docPr id="7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469423" id="Line 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pt" to="270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8BwHwIAAEM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">
                      <v:stroke dashstyle="dashDot"/>
                    </v:line>
                  </w:pict>
                </mc:Fallback>
              </mc:AlternateContent>
            </w:r>
          </w:p>
        </w:tc>
      </w:tr>
      <w:tr w:rsidR="00A23642" w:rsidRPr="0036044A" w:rsidTr="0036044A">
        <w:tc>
          <w:tcPr>
            <w:tcW w:w="2520" w:type="dxa"/>
            <w:shd w:val="clear" w:color="auto" w:fill="auto"/>
          </w:tcPr>
          <w:p w:rsidR="00A23642" w:rsidRPr="0036044A" w:rsidRDefault="00A23642" w:rsidP="0036044A">
            <w:pPr>
              <w:spacing w:before="120" w:after="120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</w:rPr>
              <w:t>Job Title</w:t>
            </w:r>
          </w:p>
        </w:tc>
        <w:tc>
          <w:tcPr>
            <w:tcW w:w="5880" w:type="dxa"/>
            <w:shd w:val="clear" w:color="auto" w:fill="auto"/>
          </w:tcPr>
          <w:p w:rsidR="00A23642" w:rsidRPr="0036044A" w:rsidRDefault="006B5D3E" w:rsidP="0036044A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234315</wp:posOffset>
                      </wp:positionV>
                      <wp:extent cx="3429000" cy="0"/>
                      <wp:effectExtent l="9525" t="8255" r="9525" b="10795"/>
                      <wp:wrapNone/>
                      <wp:docPr id="6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9263B9" id="Line 1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8.45pt" to="270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APIAIAAEQ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  <w:tr w:rsidR="00A23642" w:rsidRPr="0036044A" w:rsidTr="0036044A">
        <w:tc>
          <w:tcPr>
            <w:tcW w:w="2520" w:type="dxa"/>
            <w:shd w:val="clear" w:color="auto" w:fill="auto"/>
          </w:tcPr>
          <w:p w:rsidR="00A23642" w:rsidRPr="0036044A" w:rsidRDefault="00A23642" w:rsidP="0036044A">
            <w:pPr>
              <w:spacing w:before="120" w:after="120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</w:rPr>
              <w:t>Place of Work</w:t>
            </w:r>
          </w:p>
        </w:tc>
        <w:tc>
          <w:tcPr>
            <w:tcW w:w="5880" w:type="dxa"/>
            <w:shd w:val="clear" w:color="auto" w:fill="auto"/>
          </w:tcPr>
          <w:p w:rsidR="00A23642" w:rsidRPr="0036044A" w:rsidRDefault="006B5D3E" w:rsidP="0036044A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249555</wp:posOffset>
                      </wp:positionV>
                      <wp:extent cx="3429000" cy="0"/>
                      <wp:effectExtent l="9525" t="8255" r="9525" b="10795"/>
                      <wp:wrapNone/>
                      <wp:docPr id="5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65A3D2" id="Line 1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9.65pt" to="27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">
                      <v:stroke dashstyle="dashDot"/>
                    </v:line>
                  </w:pict>
                </mc:Fallback>
              </mc:AlternateContent>
            </w:r>
          </w:p>
        </w:tc>
      </w:tr>
      <w:tr w:rsidR="00A23642" w:rsidRPr="0036044A" w:rsidTr="0036044A">
        <w:tc>
          <w:tcPr>
            <w:tcW w:w="2520" w:type="dxa"/>
            <w:shd w:val="clear" w:color="auto" w:fill="auto"/>
          </w:tcPr>
          <w:p w:rsidR="00A23642" w:rsidRPr="0036044A" w:rsidRDefault="00A23642" w:rsidP="0036044A">
            <w:pPr>
              <w:spacing w:before="120" w:after="120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</w:rPr>
              <w:t>Assessor Name</w:t>
            </w:r>
          </w:p>
        </w:tc>
        <w:tc>
          <w:tcPr>
            <w:tcW w:w="5880" w:type="dxa"/>
            <w:shd w:val="clear" w:color="auto" w:fill="auto"/>
          </w:tcPr>
          <w:p w:rsidR="00A23642" w:rsidRPr="0036044A" w:rsidRDefault="006B5D3E" w:rsidP="0036044A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264795</wp:posOffset>
                      </wp:positionV>
                      <wp:extent cx="3429000" cy="0"/>
                      <wp:effectExtent l="9525" t="8255" r="9525" b="10795"/>
                      <wp:wrapNone/>
                      <wp:docPr id="4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C829A7" id="Line 1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.85pt" to="270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85HwIAAEQ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">
                      <v:stroke dashstyle="dashDot"/>
                    </v:line>
                  </w:pict>
                </mc:Fallback>
              </mc:AlternateContent>
            </w:r>
          </w:p>
        </w:tc>
      </w:tr>
      <w:tr w:rsidR="00A23642" w:rsidRPr="0036044A" w:rsidTr="0036044A">
        <w:tc>
          <w:tcPr>
            <w:tcW w:w="2520" w:type="dxa"/>
            <w:shd w:val="clear" w:color="auto" w:fill="auto"/>
          </w:tcPr>
          <w:p w:rsidR="00A23642" w:rsidRPr="0036044A" w:rsidRDefault="00A23642" w:rsidP="0036044A">
            <w:pPr>
              <w:spacing w:before="120" w:after="120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</w:rPr>
              <w:t>Date of Assessment</w:t>
            </w:r>
          </w:p>
        </w:tc>
        <w:tc>
          <w:tcPr>
            <w:tcW w:w="5880" w:type="dxa"/>
            <w:shd w:val="clear" w:color="auto" w:fill="auto"/>
          </w:tcPr>
          <w:p w:rsidR="00A23642" w:rsidRPr="0036044A" w:rsidRDefault="006B5D3E" w:rsidP="0036044A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280035</wp:posOffset>
                      </wp:positionV>
                      <wp:extent cx="3429000" cy="0"/>
                      <wp:effectExtent l="9525" t="8255" r="9525" b="10795"/>
                      <wp:wrapNone/>
                      <wp:docPr id="3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3E0FCE" id="Line 1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2.05pt" to="270.6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zpR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">
                      <v:stroke dashstyle="dashDot"/>
                    </v:line>
                  </w:pict>
                </mc:Fallback>
              </mc:AlternateContent>
            </w:r>
          </w:p>
        </w:tc>
      </w:tr>
      <w:tr w:rsidR="00A23642" w:rsidRPr="0036044A" w:rsidTr="0036044A">
        <w:trPr>
          <w:trHeight w:val="571"/>
        </w:trPr>
        <w:tc>
          <w:tcPr>
            <w:tcW w:w="2520" w:type="dxa"/>
            <w:shd w:val="clear" w:color="auto" w:fill="auto"/>
          </w:tcPr>
          <w:p w:rsidR="00A23642" w:rsidRPr="0036044A" w:rsidRDefault="00A23642" w:rsidP="0036044A">
            <w:pPr>
              <w:spacing w:before="120" w:after="120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</w:rPr>
              <w:t>Employee Name</w:t>
            </w:r>
          </w:p>
        </w:tc>
        <w:tc>
          <w:tcPr>
            <w:tcW w:w="5880" w:type="dxa"/>
            <w:shd w:val="clear" w:color="auto" w:fill="auto"/>
          </w:tcPr>
          <w:p w:rsidR="00A23642" w:rsidRPr="0036044A" w:rsidRDefault="006B5D3E" w:rsidP="0036044A">
            <w:pPr>
              <w:spacing w:before="120" w:after="120"/>
              <w:rPr>
                <w:rFonts w:ascii="Arial" w:hAnsi="Arial" w:cs="Arial"/>
              </w:rPr>
            </w:pPr>
            <w:r w:rsidRPr="0036044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254000</wp:posOffset>
                      </wp:positionV>
                      <wp:extent cx="3429000" cy="0"/>
                      <wp:effectExtent l="9525" t="5080" r="9525" b="13970"/>
                      <wp:wrapNone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C389C4" id="Line 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pt" to="270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">
                      <v:stroke dashstyle="dashDot"/>
                    </v:line>
                  </w:pict>
                </mc:Fallback>
              </mc:AlternateContent>
            </w:r>
          </w:p>
        </w:tc>
      </w:tr>
    </w:tbl>
    <w:p w:rsidR="007F3FD4" w:rsidRDefault="007F3FD4" w:rsidP="00DA55D9">
      <w:pPr>
        <w:ind w:left="-1440"/>
        <w:rPr>
          <w:rFonts w:ascii="Arial" w:hAnsi="Arial" w:cs="Arial"/>
          <w:b/>
          <w:bCs/>
          <w:sz w:val="28"/>
        </w:rPr>
      </w:pPr>
    </w:p>
    <w:p w:rsidR="00177CAD" w:rsidRDefault="00177CAD" w:rsidP="00DA55D9">
      <w:pPr>
        <w:ind w:left="-1440"/>
        <w:rPr>
          <w:rFonts w:ascii="Arial" w:hAnsi="Arial" w:cs="Arial"/>
          <w:b/>
          <w:bCs/>
          <w:sz w:val="28"/>
        </w:rPr>
      </w:pPr>
    </w:p>
    <w:p w:rsidR="00177CAD" w:rsidRDefault="00177CAD" w:rsidP="00DA55D9">
      <w:pPr>
        <w:ind w:left="-1440"/>
        <w:rPr>
          <w:rFonts w:ascii="Arial" w:hAnsi="Arial" w:cs="Arial"/>
          <w:b/>
          <w:bCs/>
          <w:sz w:val="28"/>
        </w:rPr>
      </w:pPr>
    </w:p>
    <w:p w:rsidR="00177CAD" w:rsidRDefault="006B5D3E" w:rsidP="00DA55D9">
      <w:pPr>
        <w:ind w:left="-1440"/>
        <w:rPr>
          <w:rFonts w:ascii="Arial" w:hAnsi="Arial" w:cs="Arial"/>
          <w:b/>
          <w:bCs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1609725</wp:posOffset>
            </wp:positionH>
            <wp:positionV relativeFrom="margin">
              <wp:posOffset>5724525</wp:posOffset>
            </wp:positionV>
            <wp:extent cx="5725160" cy="397510"/>
            <wp:effectExtent l="0" t="0" r="8890" b="2540"/>
            <wp:wrapSquare wrapText="bothSides"/>
            <wp:docPr id="15" name="Picture 26" descr="Bloom_master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loom_master_rg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CAD" w:rsidRDefault="00177CAD" w:rsidP="00DA55D9">
      <w:pPr>
        <w:ind w:left="-1440"/>
        <w:rPr>
          <w:rFonts w:ascii="Arial" w:hAnsi="Arial" w:cs="Arial"/>
          <w:b/>
          <w:bCs/>
          <w:sz w:val="28"/>
        </w:rPr>
      </w:pPr>
    </w:p>
    <w:p w:rsidR="00177CAD" w:rsidRDefault="00177CAD" w:rsidP="00DA55D9">
      <w:pPr>
        <w:ind w:left="-1440"/>
        <w:rPr>
          <w:rFonts w:ascii="Arial" w:hAnsi="Arial" w:cs="Arial"/>
          <w:b/>
          <w:bCs/>
          <w:sz w:val="28"/>
        </w:rPr>
      </w:pPr>
    </w:p>
    <w:p w:rsidR="00177CAD" w:rsidRDefault="00177CAD" w:rsidP="00DA55D9">
      <w:pPr>
        <w:ind w:left="-1440"/>
        <w:rPr>
          <w:rFonts w:ascii="Arial" w:hAnsi="Arial" w:cs="Arial"/>
          <w:b/>
          <w:bCs/>
          <w:sz w:val="28"/>
        </w:rPr>
      </w:pPr>
    </w:p>
    <w:p w:rsidR="00177CAD" w:rsidRDefault="00177CAD" w:rsidP="00DA55D9">
      <w:pPr>
        <w:ind w:left="-1440"/>
        <w:rPr>
          <w:rFonts w:ascii="Arial" w:hAnsi="Arial" w:cs="Arial"/>
          <w:b/>
          <w:bCs/>
          <w:sz w:val="28"/>
        </w:rPr>
      </w:pPr>
    </w:p>
    <w:p w:rsidR="00177CAD" w:rsidRDefault="00177CAD" w:rsidP="00DA55D9">
      <w:pPr>
        <w:ind w:left="-1440"/>
        <w:rPr>
          <w:rFonts w:ascii="Arial" w:hAnsi="Arial" w:cs="Arial"/>
          <w:b/>
          <w:bCs/>
          <w:sz w:val="28"/>
        </w:rPr>
      </w:pPr>
    </w:p>
    <w:p w:rsidR="00B54CA2" w:rsidRDefault="00B54CA2">
      <w:pPr>
        <w:rPr>
          <w:rFonts w:ascii="Arial" w:hAnsi="Arial" w:cs="Arial"/>
          <w:b/>
          <w:bCs/>
          <w:sz w:val="28"/>
        </w:rPr>
      </w:pPr>
    </w:p>
    <w:p w:rsidR="000A12D9" w:rsidRDefault="000A12D9" w:rsidP="00B54CA2">
      <w:pPr>
        <w:numPr>
          <w:ilvl w:val="0"/>
          <w:numId w:val="19"/>
        </w:num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Knowledge</w:t>
      </w:r>
    </w:p>
    <w:p w:rsidR="000A12D9" w:rsidRDefault="000A12D9">
      <w:pPr>
        <w:rPr>
          <w:rFonts w:ascii="Arial" w:hAnsi="Arial" w:cs="Arial"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13"/>
        <w:gridCol w:w="1965"/>
        <w:gridCol w:w="1257"/>
        <w:gridCol w:w="1257"/>
        <w:gridCol w:w="2856"/>
      </w:tblGrid>
      <w:tr w:rsidR="006A657B" w:rsidRPr="006A657B" w:rsidTr="00DA55D9">
        <w:tc>
          <w:tcPr>
            <w:tcW w:w="6768" w:type="dxa"/>
            <w:shd w:val="clear" w:color="auto" w:fill="F3F3F3"/>
          </w:tcPr>
          <w:p w:rsidR="000A12D9" w:rsidRPr="006A657B" w:rsidRDefault="000A12D9" w:rsidP="00DA55D9">
            <w:pPr>
              <w:spacing w:before="240"/>
              <w:jc w:val="center"/>
              <w:rPr>
                <w:rFonts w:ascii="Arial" w:hAnsi="Arial" w:cs="Arial"/>
                <w:b/>
                <w:sz w:val="22"/>
              </w:rPr>
            </w:pPr>
            <w:r w:rsidRPr="006A657B">
              <w:rPr>
                <w:rFonts w:ascii="Arial" w:hAnsi="Arial" w:cs="Arial"/>
                <w:b/>
                <w:sz w:val="22"/>
              </w:rPr>
              <w:t>Performance Criteria</w:t>
            </w:r>
          </w:p>
        </w:tc>
        <w:tc>
          <w:tcPr>
            <w:tcW w:w="1980" w:type="dxa"/>
            <w:shd w:val="clear" w:color="auto" w:fill="F3F3F3"/>
          </w:tcPr>
          <w:p w:rsidR="000A12D9" w:rsidRPr="006A657B" w:rsidRDefault="000A12D9" w:rsidP="00DA55D9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6A657B">
              <w:rPr>
                <w:rFonts w:ascii="Arial" w:hAnsi="Arial" w:cs="Arial"/>
                <w:b/>
                <w:sz w:val="22"/>
              </w:rPr>
              <w:t>Assessment Method</w:t>
            </w:r>
          </w:p>
        </w:tc>
        <w:tc>
          <w:tcPr>
            <w:tcW w:w="1260" w:type="dxa"/>
            <w:shd w:val="clear" w:color="auto" w:fill="F3F3F3"/>
          </w:tcPr>
          <w:p w:rsidR="000A12D9" w:rsidRPr="006A657B" w:rsidRDefault="000A12D9" w:rsidP="00DA55D9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6A657B">
              <w:rPr>
                <w:rFonts w:ascii="Arial" w:hAnsi="Arial" w:cs="Arial"/>
                <w:b/>
                <w:sz w:val="22"/>
              </w:rPr>
              <w:t>Meets Standard</w:t>
            </w:r>
          </w:p>
        </w:tc>
        <w:tc>
          <w:tcPr>
            <w:tcW w:w="1260" w:type="dxa"/>
            <w:shd w:val="clear" w:color="auto" w:fill="F3F3F3"/>
          </w:tcPr>
          <w:p w:rsidR="000A12D9" w:rsidRPr="006A657B" w:rsidRDefault="000A12D9" w:rsidP="00DA55D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A657B">
              <w:rPr>
                <w:rFonts w:ascii="Arial" w:hAnsi="Arial" w:cs="Arial"/>
                <w:b/>
                <w:sz w:val="22"/>
              </w:rPr>
              <w:t>Does not meet Standard</w:t>
            </w:r>
          </w:p>
        </w:tc>
        <w:tc>
          <w:tcPr>
            <w:tcW w:w="2906" w:type="dxa"/>
            <w:shd w:val="clear" w:color="auto" w:fill="F3F3F3"/>
          </w:tcPr>
          <w:p w:rsidR="000A12D9" w:rsidRPr="006A657B" w:rsidRDefault="000A12D9" w:rsidP="00DA55D9">
            <w:pPr>
              <w:spacing w:before="240"/>
              <w:jc w:val="center"/>
              <w:rPr>
                <w:rFonts w:ascii="Arial" w:hAnsi="Arial" w:cs="Arial"/>
                <w:b/>
                <w:sz w:val="22"/>
              </w:rPr>
            </w:pPr>
            <w:r w:rsidRPr="006A657B">
              <w:rPr>
                <w:rFonts w:ascii="Arial" w:hAnsi="Arial" w:cs="Arial"/>
                <w:b/>
                <w:sz w:val="22"/>
              </w:rPr>
              <w:t>Comments</w:t>
            </w:r>
          </w:p>
        </w:tc>
      </w:tr>
      <w:tr w:rsidR="006A657B" w:rsidRPr="006A657B">
        <w:tc>
          <w:tcPr>
            <w:tcW w:w="6768" w:type="dxa"/>
          </w:tcPr>
          <w:p w:rsidR="000A12D9" w:rsidRPr="006A657B" w:rsidRDefault="000C442A" w:rsidP="00DA55D9">
            <w:pPr>
              <w:spacing w:before="120" w:after="120"/>
              <w:rPr>
                <w:rFonts w:ascii="Arial" w:hAnsi="Arial" w:cs="Arial"/>
                <w:i/>
                <w:iCs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1.1</w:t>
            </w:r>
            <w:r w:rsidR="000A12D9" w:rsidRPr="006A657B">
              <w:rPr>
                <w:rFonts w:ascii="Arial" w:hAnsi="Arial" w:cs="Arial"/>
                <w:sz w:val="22"/>
              </w:rPr>
              <w:t xml:space="preserve"> The nurse can describe the need for the medication</w:t>
            </w:r>
            <w:r w:rsidR="00FD7470" w:rsidRPr="006A657B">
              <w:rPr>
                <w:rFonts w:ascii="Arial" w:hAnsi="Arial" w:cs="Arial"/>
                <w:sz w:val="22"/>
              </w:rPr>
              <w:t>/enteral feed</w:t>
            </w:r>
            <w:r w:rsidR="000A12D9" w:rsidRPr="006A657B">
              <w:rPr>
                <w:rFonts w:ascii="Arial" w:hAnsi="Arial" w:cs="Arial"/>
                <w:sz w:val="22"/>
              </w:rPr>
              <w:t xml:space="preserve"> in the context of the patients care plan including any requirements of consent to treatment </w:t>
            </w:r>
          </w:p>
        </w:tc>
        <w:tc>
          <w:tcPr>
            <w:tcW w:w="198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 xml:space="preserve">Verbal </w:t>
            </w:r>
          </w:p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During interview</w:t>
            </w:r>
          </w:p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2906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6A657B" w:rsidRPr="006A657B">
        <w:tc>
          <w:tcPr>
            <w:tcW w:w="6768" w:type="dxa"/>
          </w:tcPr>
          <w:p w:rsidR="000A12D9" w:rsidRPr="006A657B" w:rsidRDefault="000C442A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1.2</w:t>
            </w:r>
            <w:r w:rsidR="000A12D9" w:rsidRPr="006A657B">
              <w:rPr>
                <w:rFonts w:ascii="Arial" w:hAnsi="Arial" w:cs="Arial"/>
                <w:sz w:val="22"/>
              </w:rPr>
              <w:t xml:space="preserve"> The nurse considers the dosage, method of administration, route of administration a</w:t>
            </w:r>
            <w:r w:rsidRPr="006A657B">
              <w:rPr>
                <w:rFonts w:ascii="Arial" w:hAnsi="Arial" w:cs="Arial"/>
                <w:sz w:val="22"/>
              </w:rPr>
              <w:t xml:space="preserve">nd timing of the administration and how the PEG feeding may impact on medication. </w:t>
            </w:r>
          </w:p>
          <w:p w:rsidR="000A12D9" w:rsidRPr="006A657B" w:rsidRDefault="000A12D9" w:rsidP="00DA55D9">
            <w:pPr>
              <w:pStyle w:val="Heading3"/>
              <w:spacing w:before="120" w:after="120"/>
              <w:rPr>
                <w:color w:val="auto"/>
                <w:sz w:val="22"/>
              </w:rPr>
            </w:pPr>
          </w:p>
        </w:tc>
        <w:tc>
          <w:tcPr>
            <w:tcW w:w="198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Verbal</w:t>
            </w:r>
          </w:p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During interview</w:t>
            </w:r>
          </w:p>
        </w:tc>
        <w:tc>
          <w:tcPr>
            <w:tcW w:w="126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2906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6A657B" w:rsidRPr="006A657B">
        <w:tc>
          <w:tcPr>
            <w:tcW w:w="6768" w:type="dxa"/>
          </w:tcPr>
          <w:p w:rsidR="000A12D9" w:rsidRPr="006A657B" w:rsidRDefault="000C442A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1.3</w:t>
            </w:r>
            <w:r w:rsidR="000A12D9" w:rsidRPr="006A657B">
              <w:rPr>
                <w:rFonts w:ascii="Arial" w:hAnsi="Arial" w:cs="Arial"/>
                <w:sz w:val="22"/>
              </w:rPr>
              <w:t xml:space="preserve"> The nurse can explain the procedure for ordering medication</w:t>
            </w:r>
            <w:r w:rsidR="00FD7470" w:rsidRPr="006A657B">
              <w:rPr>
                <w:rFonts w:ascii="Arial" w:hAnsi="Arial" w:cs="Arial"/>
                <w:sz w:val="22"/>
              </w:rPr>
              <w:t>/enteral feed</w:t>
            </w:r>
            <w:r w:rsidR="00990D0D">
              <w:rPr>
                <w:rFonts w:ascii="Arial" w:hAnsi="Arial" w:cs="Arial"/>
                <w:sz w:val="22"/>
              </w:rPr>
              <w:t xml:space="preserve"> in both routine &amp; emergency</w:t>
            </w:r>
            <w:r w:rsidR="000A12D9" w:rsidRPr="006A657B">
              <w:rPr>
                <w:rFonts w:ascii="Arial" w:hAnsi="Arial" w:cs="Arial"/>
                <w:sz w:val="22"/>
              </w:rPr>
              <w:t xml:space="preserve">/out of </w:t>
            </w:r>
            <w:proofErr w:type="gramStart"/>
            <w:r w:rsidR="00990D0D">
              <w:rPr>
                <w:rFonts w:ascii="Arial" w:hAnsi="Arial" w:cs="Arial"/>
                <w:sz w:val="22"/>
              </w:rPr>
              <w:t>hour</w:t>
            </w:r>
            <w:r w:rsidR="00990D0D" w:rsidRPr="006A657B">
              <w:rPr>
                <w:rFonts w:ascii="Arial" w:hAnsi="Arial" w:cs="Arial"/>
                <w:sz w:val="22"/>
              </w:rPr>
              <w:t>s</w:t>
            </w:r>
            <w:proofErr w:type="gramEnd"/>
            <w:r w:rsidR="000A12D9" w:rsidRPr="006A657B">
              <w:rPr>
                <w:rFonts w:ascii="Arial" w:hAnsi="Arial" w:cs="Arial"/>
                <w:sz w:val="22"/>
              </w:rPr>
              <w:t xml:space="preserve"> situations.</w:t>
            </w:r>
          </w:p>
          <w:p w:rsidR="00C67E56" w:rsidRPr="006A657B" w:rsidRDefault="00C67E56" w:rsidP="00DA55D9">
            <w:pPr>
              <w:spacing w:before="120" w:after="120"/>
            </w:pPr>
          </w:p>
        </w:tc>
        <w:tc>
          <w:tcPr>
            <w:tcW w:w="198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Verbal</w:t>
            </w:r>
          </w:p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During interview</w:t>
            </w:r>
          </w:p>
        </w:tc>
        <w:tc>
          <w:tcPr>
            <w:tcW w:w="126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2906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6A657B" w:rsidRPr="006A657B">
        <w:tc>
          <w:tcPr>
            <w:tcW w:w="6768" w:type="dxa"/>
          </w:tcPr>
          <w:p w:rsidR="000A12D9" w:rsidRPr="006A657B" w:rsidRDefault="000C442A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1.4</w:t>
            </w:r>
            <w:r w:rsidR="000A12D9" w:rsidRPr="006A657B">
              <w:rPr>
                <w:rFonts w:ascii="Arial" w:hAnsi="Arial" w:cs="Arial"/>
                <w:sz w:val="22"/>
              </w:rPr>
              <w:t xml:space="preserve"> The nurse can describe the general principles of the safe custody and storage of medicines</w:t>
            </w:r>
            <w:r w:rsidR="00FD7470" w:rsidRPr="006A657B">
              <w:rPr>
                <w:rFonts w:ascii="Arial" w:hAnsi="Arial" w:cs="Arial"/>
                <w:sz w:val="22"/>
              </w:rPr>
              <w:t>/enteral feeds</w:t>
            </w:r>
          </w:p>
          <w:p w:rsidR="000A12D9" w:rsidRPr="006A657B" w:rsidRDefault="000A12D9" w:rsidP="00DA55D9">
            <w:pPr>
              <w:pStyle w:val="Heading3"/>
              <w:spacing w:before="120" w:after="120"/>
              <w:rPr>
                <w:iCs w:val="0"/>
                <w:color w:val="auto"/>
                <w:sz w:val="22"/>
              </w:rPr>
            </w:pPr>
          </w:p>
        </w:tc>
        <w:tc>
          <w:tcPr>
            <w:tcW w:w="198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Verbal</w:t>
            </w:r>
          </w:p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During interview</w:t>
            </w:r>
          </w:p>
        </w:tc>
        <w:tc>
          <w:tcPr>
            <w:tcW w:w="126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2906" w:type="dxa"/>
          </w:tcPr>
          <w:p w:rsidR="000A12D9" w:rsidRPr="006A657B" w:rsidRDefault="000A12D9" w:rsidP="00DA55D9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</w:tbl>
    <w:p w:rsidR="000A12D9" w:rsidRDefault="000A12D9">
      <w:pPr>
        <w:rPr>
          <w:rFonts w:ascii="Arial" w:hAnsi="Arial" w:cs="Arial"/>
          <w:color w:val="0000FF"/>
        </w:rPr>
      </w:pPr>
    </w:p>
    <w:p w:rsidR="000A12D9" w:rsidRDefault="000A12D9">
      <w:pPr>
        <w:rPr>
          <w:rFonts w:ascii="Arial" w:hAnsi="Arial" w:cs="Arial"/>
          <w:color w:val="0000FF"/>
        </w:rPr>
      </w:pPr>
    </w:p>
    <w:p w:rsidR="000A12D9" w:rsidRDefault="000A12D9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br w:type="page"/>
      </w:r>
      <w:r>
        <w:rPr>
          <w:rFonts w:ascii="Arial" w:hAnsi="Arial" w:cs="Arial"/>
          <w:b/>
          <w:bCs/>
          <w:sz w:val="28"/>
        </w:rPr>
        <w:lastRenderedPageBreak/>
        <w:t>2. Administration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09"/>
        <w:gridCol w:w="1966"/>
        <w:gridCol w:w="1257"/>
        <w:gridCol w:w="1326"/>
        <w:gridCol w:w="2790"/>
      </w:tblGrid>
      <w:tr w:rsidR="00DA55D9" w:rsidTr="00DA55D9">
        <w:tc>
          <w:tcPr>
            <w:tcW w:w="6768" w:type="dxa"/>
            <w:shd w:val="clear" w:color="auto" w:fill="F3F3F3"/>
          </w:tcPr>
          <w:p w:rsidR="00DA55D9" w:rsidRPr="00DA55D9" w:rsidRDefault="00DA55D9" w:rsidP="0055225D">
            <w:pPr>
              <w:spacing w:before="240"/>
              <w:jc w:val="center"/>
              <w:rPr>
                <w:rFonts w:ascii="Arial" w:hAnsi="Arial" w:cs="Arial"/>
                <w:b/>
                <w:sz w:val="22"/>
              </w:rPr>
            </w:pPr>
            <w:r w:rsidRPr="00DA55D9">
              <w:rPr>
                <w:rFonts w:ascii="Arial" w:hAnsi="Arial" w:cs="Arial"/>
                <w:b/>
                <w:sz w:val="22"/>
              </w:rPr>
              <w:t>Performance Criteria</w:t>
            </w:r>
          </w:p>
        </w:tc>
        <w:tc>
          <w:tcPr>
            <w:tcW w:w="1980" w:type="dxa"/>
            <w:shd w:val="clear" w:color="auto" w:fill="F3F3F3"/>
          </w:tcPr>
          <w:p w:rsidR="00DA55D9" w:rsidRPr="00DA55D9" w:rsidRDefault="00DA55D9" w:rsidP="0055225D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DA55D9">
              <w:rPr>
                <w:rFonts w:ascii="Arial" w:hAnsi="Arial" w:cs="Arial"/>
                <w:b/>
                <w:sz w:val="22"/>
              </w:rPr>
              <w:t>Assessment Method</w:t>
            </w:r>
          </w:p>
        </w:tc>
        <w:tc>
          <w:tcPr>
            <w:tcW w:w="1260" w:type="dxa"/>
            <w:shd w:val="clear" w:color="auto" w:fill="F3F3F3"/>
          </w:tcPr>
          <w:p w:rsidR="00DA55D9" w:rsidRPr="00DA55D9" w:rsidRDefault="00DA55D9" w:rsidP="0055225D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DA55D9">
              <w:rPr>
                <w:rFonts w:ascii="Arial" w:hAnsi="Arial" w:cs="Arial"/>
                <w:b/>
                <w:sz w:val="22"/>
              </w:rPr>
              <w:t>Meets Standard</w:t>
            </w:r>
          </w:p>
        </w:tc>
        <w:tc>
          <w:tcPr>
            <w:tcW w:w="1331" w:type="dxa"/>
            <w:shd w:val="clear" w:color="auto" w:fill="F3F3F3"/>
          </w:tcPr>
          <w:p w:rsidR="00DA55D9" w:rsidRPr="00DA55D9" w:rsidRDefault="00DA55D9" w:rsidP="0055225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DA55D9">
              <w:rPr>
                <w:rFonts w:ascii="Arial" w:hAnsi="Arial" w:cs="Arial"/>
                <w:b/>
                <w:sz w:val="22"/>
              </w:rPr>
              <w:t>Does not meet Standard</w:t>
            </w:r>
          </w:p>
        </w:tc>
        <w:tc>
          <w:tcPr>
            <w:tcW w:w="2835" w:type="dxa"/>
            <w:shd w:val="clear" w:color="auto" w:fill="F3F3F3"/>
          </w:tcPr>
          <w:p w:rsidR="00DA55D9" w:rsidRPr="00DA55D9" w:rsidRDefault="00DA55D9" w:rsidP="0055225D">
            <w:pPr>
              <w:spacing w:before="240"/>
              <w:jc w:val="center"/>
              <w:rPr>
                <w:rFonts w:ascii="Arial" w:hAnsi="Arial" w:cs="Arial"/>
                <w:b/>
                <w:sz w:val="22"/>
              </w:rPr>
            </w:pPr>
            <w:r w:rsidRPr="00DA55D9">
              <w:rPr>
                <w:rFonts w:ascii="Arial" w:hAnsi="Arial" w:cs="Arial"/>
                <w:b/>
                <w:sz w:val="22"/>
              </w:rPr>
              <w:t>Comments</w:t>
            </w:r>
          </w:p>
        </w:tc>
      </w:tr>
      <w:tr w:rsidR="000A12D9">
        <w:tc>
          <w:tcPr>
            <w:tcW w:w="6768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2.1 The nurse checks the patient’s allergy status</w:t>
            </w:r>
          </w:p>
          <w:p w:rsidR="000A12D9" w:rsidRDefault="000A12D9" w:rsidP="00DA55D9">
            <w:pPr>
              <w:pStyle w:val="Heading3"/>
              <w:spacing w:before="60" w:after="60"/>
              <w:rPr>
                <w:iCs w:val="0"/>
                <w:sz w:val="22"/>
              </w:rPr>
            </w:pPr>
          </w:p>
        </w:tc>
        <w:tc>
          <w:tcPr>
            <w:tcW w:w="198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Observation</w:t>
            </w:r>
          </w:p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During Medication round</w:t>
            </w:r>
          </w:p>
        </w:tc>
        <w:tc>
          <w:tcPr>
            <w:tcW w:w="126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1331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2835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</w:tr>
      <w:tr w:rsidR="000A12D9">
        <w:tc>
          <w:tcPr>
            <w:tcW w:w="6768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2.2 The nurse checks that each medication has not already been </w:t>
            </w:r>
            <w:r w:rsidR="00A34911">
              <w:rPr>
                <w:rFonts w:ascii="Arial" w:hAnsi="Arial" w:cs="Arial"/>
                <w:sz w:val="22"/>
              </w:rPr>
              <w:t>administered</w:t>
            </w:r>
            <w:r>
              <w:rPr>
                <w:rFonts w:ascii="Arial" w:hAnsi="Arial" w:cs="Arial"/>
                <w:sz w:val="22"/>
              </w:rPr>
              <w:t>.</w:t>
            </w:r>
          </w:p>
          <w:p w:rsidR="000A12D9" w:rsidRDefault="000A12D9" w:rsidP="00DA55D9">
            <w:pPr>
              <w:pStyle w:val="Heading3"/>
              <w:spacing w:before="60" w:after="60"/>
              <w:rPr>
                <w:sz w:val="22"/>
              </w:rPr>
            </w:pPr>
          </w:p>
        </w:tc>
        <w:tc>
          <w:tcPr>
            <w:tcW w:w="198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Observation</w:t>
            </w:r>
          </w:p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During Medication round</w:t>
            </w:r>
          </w:p>
        </w:tc>
        <w:tc>
          <w:tcPr>
            <w:tcW w:w="126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1331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2835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</w:tr>
      <w:tr w:rsidR="000A12D9">
        <w:tc>
          <w:tcPr>
            <w:tcW w:w="6768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2.3 The nurse checks that the prescription is legible and valid.</w:t>
            </w:r>
          </w:p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Kardex</w:t>
            </w:r>
          </w:p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98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Observation During Medication round</w:t>
            </w:r>
          </w:p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26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1331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2835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</w:tr>
      <w:tr w:rsidR="000A12D9">
        <w:tc>
          <w:tcPr>
            <w:tcW w:w="6768" w:type="dxa"/>
          </w:tcPr>
          <w:p w:rsidR="000A12D9" w:rsidRDefault="00A34911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2.4</w:t>
            </w:r>
            <w:r w:rsidR="000A12D9">
              <w:rPr>
                <w:rFonts w:ascii="Arial" w:hAnsi="Arial" w:cs="Arial"/>
                <w:sz w:val="22"/>
              </w:rPr>
              <w:t xml:space="preserve"> The nurse identifies the name of each medicine.</w:t>
            </w:r>
          </w:p>
          <w:p w:rsidR="000A12D9" w:rsidRDefault="000A12D9" w:rsidP="00DA55D9">
            <w:pPr>
              <w:pStyle w:val="Heading3"/>
              <w:spacing w:before="60" w:after="60"/>
              <w:rPr>
                <w:iCs w:val="0"/>
                <w:sz w:val="22"/>
              </w:rPr>
            </w:pPr>
          </w:p>
        </w:tc>
        <w:tc>
          <w:tcPr>
            <w:tcW w:w="198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Observation During Medication round</w:t>
            </w:r>
          </w:p>
        </w:tc>
        <w:tc>
          <w:tcPr>
            <w:tcW w:w="126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1331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2835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</w:tr>
      <w:tr w:rsidR="000A12D9">
        <w:tc>
          <w:tcPr>
            <w:tcW w:w="6768" w:type="dxa"/>
          </w:tcPr>
          <w:p w:rsidR="000A12D9" w:rsidRDefault="00A34911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2.5</w:t>
            </w:r>
            <w:r w:rsidR="000A12D9">
              <w:rPr>
                <w:rFonts w:ascii="Arial" w:hAnsi="Arial" w:cs="Arial"/>
                <w:sz w:val="22"/>
              </w:rPr>
              <w:t xml:space="preserve"> The nurse checks the time of administration of each medication.</w:t>
            </w:r>
          </w:p>
          <w:p w:rsidR="000A12D9" w:rsidRDefault="000A12D9" w:rsidP="00DA55D9">
            <w:pPr>
              <w:pStyle w:val="Heading3"/>
              <w:spacing w:before="60" w:after="60"/>
              <w:rPr>
                <w:iCs w:val="0"/>
                <w:sz w:val="22"/>
              </w:rPr>
            </w:pPr>
          </w:p>
        </w:tc>
        <w:tc>
          <w:tcPr>
            <w:tcW w:w="198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Observation During Medication round</w:t>
            </w:r>
          </w:p>
        </w:tc>
        <w:tc>
          <w:tcPr>
            <w:tcW w:w="126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1331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2835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</w:tr>
      <w:tr w:rsidR="000A12D9">
        <w:tc>
          <w:tcPr>
            <w:tcW w:w="6768" w:type="dxa"/>
          </w:tcPr>
          <w:p w:rsidR="000A12D9" w:rsidRDefault="00A34911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2.6</w:t>
            </w:r>
            <w:r w:rsidR="000A12D9">
              <w:rPr>
                <w:rFonts w:ascii="Arial" w:hAnsi="Arial" w:cs="Arial"/>
                <w:sz w:val="22"/>
              </w:rPr>
              <w:t xml:space="preserve"> The nurse checks the route of administration of each medication</w:t>
            </w:r>
          </w:p>
          <w:p w:rsidR="000A12D9" w:rsidRDefault="000A12D9" w:rsidP="00DA55D9">
            <w:pPr>
              <w:pStyle w:val="Heading3"/>
              <w:spacing w:before="60" w:after="60"/>
              <w:rPr>
                <w:iCs w:val="0"/>
                <w:sz w:val="22"/>
              </w:rPr>
            </w:pPr>
          </w:p>
        </w:tc>
        <w:tc>
          <w:tcPr>
            <w:tcW w:w="198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Observation During Medication round</w:t>
            </w:r>
          </w:p>
        </w:tc>
        <w:tc>
          <w:tcPr>
            <w:tcW w:w="126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1331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2835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</w:tr>
      <w:tr w:rsidR="000A12D9">
        <w:tc>
          <w:tcPr>
            <w:tcW w:w="6768" w:type="dxa"/>
          </w:tcPr>
          <w:p w:rsidR="000A12D9" w:rsidRDefault="00A34911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2.7</w:t>
            </w:r>
            <w:r w:rsidR="000A12D9">
              <w:rPr>
                <w:rFonts w:ascii="Arial" w:hAnsi="Arial" w:cs="Arial"/>
                <w:sz w:val="22"/>
              </w:rPr>
              <w:t xml:space="preserve"> The nurse checks the dose of each medication.</w:t>
            </w:r>
          </w:p>
          <w:p w:rsidR="000A12D9" w:rsidRDefault="000A12D9" w:rsidP="00DA55D9">
            <w:pPr>
              <w:pStyle w:val="Heading3"/>
              <w:spacing w:before="60" w:after="60"/>
              <w:rPr>
                <w:iCs w:val="0"/>
                <w:sz w:val="22"/>
              </w:rPr>
            </w:pPr>
          </w:p>
        </w:tc>
        <w:tc>
          <w:tcPr>
            <w:tcW w:w="198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Observation During Medication round</w:t>
            </w:r>
          </w:p>
        </w:tc>
        <w:tc>
          <w:tcPr>
            <w:tcW w:w="1260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1331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  <w:tc>
          <w:tcPr>
            <w:tcW w:w="2835" w:type="dxa"/>
          </w:tcPr>
          <w:p w:rsidR="000A12D9" w:rsidRDefault="000A12D9" w:rsidP="00DA55D9">
            <w:pPr>
              <w:spacing w:before="60" w:after="60"/>
              <w:rPr>
                <w:rFonts w:ascii="Arial" w:hAnsi="Arial" w:cs="Arial"/>
                <w:color w:val="0000FF"/>
                <w:sz w:val="22"/>
              </w:rPr>
            </w:pPr>
          </w:p>
        </w:tc>
      </w:tr>
      <w:tr w:rsidR="006A657B" w:rsidRPr="006A657B">
        <w:tc>
          <w:tcPr>
            <w:tcW w:w="6768" w:type="dxa"/>
          </w:tcPr>
          <w:p w:rsidR="000A12D9" w:rsidRPr="006A657B" w:rsidRDefault="00A34911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2.8</w:t>
            </w:r>
            <w:r w:rsidR="000A12D9" w:rsidRPr="006A657B">
              <w:rPr>
                <w:rFonts w:ascii="Arial" w:hAnsi="Arial" w:cs="Arial"/>
                <w:sz w:val="22"/>
              </w:rPr>
              <w:t xml:space="preserve"> The nurse checks the expiry date of each medication.</w:t>
            </w:r>
          </w:p>
          <w:p w:rsidR="000A12D9" w:rsidRPr="006A657B" w:rsidRDefault="000A12D9" w:rsidP="00DA55D9">
            <w:pPr>
              <w:pStyle w:val="Heading3"/>
              <w:spacing w:before="60" w:after="60"/>
              <w:rPr>
                <w:iCs w:val="0"/>
                <w:color w:val="auto"/>
                <w:sz w:val="22"/>
              </w:rPr>
            </w:pPr>
          </w:p>
        </w:tc>
        <w:tc>
          <w:tcPr>
            <w:tcW w:w="1980" w:type="dxa"/>
          </w:tcPr>
          <w:p w:rsidR="000A12D9" w:rsidRPr="006A657B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Observation During Medication round</w:t>
            </w:r>
          </w:p>
        </w:tc>
        <w:tc>
          <w:tcPr>
            <w:tcW w:w="1260" w:type="dxa"/>
          </w:tcPr>
          <w:p w:rsidR="000A12D9" w:rsidRPr="006A657B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331" w:type="dxa"/>
          </w:tcPr>
          <w:p w:rsidR="000A12D9" w:rsidRPr="006A657B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:rsidR="000A12D9" w:rsidRPr="006A657B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0A12D9" w:rsidRPr="006A657B" w:rsidTr="00990D0D">
        <w:trPr>
          <w:trHeight w:val="1023"/>
        </w:trPr>
        <w:tc>
          <w:tcPr>
            <w:tcW w:w="6768" w:type="dxa"/>
          </w:tcPr>
          <w:p w:rsidR="000A12D9" w:rsidRPr="006A657B" w:rsidRDefault="00A34911" w:rsidP="00B54CA2">
            <w:pPr>
              <w:spacing w:before="60" w:after="60"/>
              <w:rPr>
                <w:iCs/>
                <w:sz w:val="20"/>
                <w:szCs w:val="20"/>
              </w:rPr>
            </w:pPr>
            <w:r w:rsidRPr="006A657B">
              <w:rPr>
                <w:rFonts w:ascii="Arial" w:hAnsi="Arial" w:cs="Arial"/>
                <w:sz w:val="20"/>
                <w:szCs w:val="20"/>
              </w:rPr>
              <w:t>2.9</w:t>
            </w:r>
            <w:r w:rsidR="000A12D9" w:rsidRPr="006A657B">
              <w:rPr>
                <w:rFonts w:ascii="Arial" w:hAnsi="Arial" w:cs="Arial"/>
                <w:sz w:val="20"/>
                <w:szCs w:val="20"/>
              </w:rPr>
              <w:t xml:space="preserve"> The nurse measures the dosage correctly when administering all forms of medication including tablets and syrup</w:t>
            </w:r>
            <w:r w:rsidR="000C442A" w:rsidRPr="006A657B">
              <w:rPr>
                <w:rFonts w:ascii="Arial" w:hAnsi="Arial" w:cs="Arial"/>
                <w:sz w:val="20"/>
                <w:szCs w:val="20"/>
              </w:rPr>
              <w:t xml:space="preserve"> and ensures that specialist advice has been given</w:t>
            </w:r>
            <w:r w:rsidR="001825E6" w:rsidRPr="006A657B">
              <w:rPr>
                <w:rFonts w:ascii="Arial" w:hAnsi="Arial" w:cs="Arial"/>
                <w:sz w:val="20"/>
                <w:szCs w:val="20"/>
              </w:rPr>
              <w:t xml:space="preserve"> / recorded in the care plan / U</w:t>
            </w:r>
            <w:r w:rsidR="000C442A" w:rsidRPr="006A657B">
              <w:rPr>
                <w:rFonts w:ascii="Arial" w:hAnsi="Arial" w:cs="Arial"/>
                <w:sz w:val="20"/>
                <w:szCs w:val="20"/>
              </w:rPr>
              <w:t xml:space="preserve">HR with regards to using </w:t>
            </w:r>
            <w:r w:rsidR="001825E6" w:rsidRPr="006A657B">
              <w:rPr>
                <w:rFonts w:ascii="Arial" w:hAnsi="Arial" w:cs="Arial"/>
                <w:sz w:val="20"/>
                <w:szCs w:val="20"/>
              </w:rPr>
              <w:t>medi</w:t>
            </w:r>
            <w:r w:rsidR="00990D0D">
              <w:rPr>
                <w:rFonts w:ascii="Arial" w:hAnsi="Arial" w:cs="Arial"/>
                <w:sz w:val="20"/>
                <w:szCs w:val="20"/>
              </w:rPr>
              <w:t xml:space="preserve">cines but with their licenses </w:t>
            </w:r>
            <w:proofErr w:type="spellStart"/>
            <w:r w:rsidR="00990D0D">
              <w:rPr>
                <w:rFonts w:ascii="Arial" w:hAnsi="Arial" w:cs="Arial"/>
                <w:sz w:val="20"/>
                <w:szCs w:val="20"/>
              </w:rPr>
              <w:t>eg</w:t>
            </w:r>
            <w:proofErr w:type="spellEnd"/>
            <w:r w:rsidR="001825E6" w:rsidRPr="006A657B">
              <w:rPr>
                <w:rFonts w:ascii="Arial" w:hAnsi="Arial" w:cs="Arial"/>
                <w:sz w:val="20"/>
                <w:szCs w:val="20"/>
              </w:rPr>
              <w:t>. Crushing tablets</w:t>
            </w:r>
          </w:p>
        </w:tc>
        <w:tc>
          <w:tcPr>
            <w:tcW w:w="1980" w:type="dxa"/>
          </w:tcPr>
          <w:p w:rsidR="00990D0D" w:rsidRDefault="000A12D9" w:rsidP="00DA55D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A657B">
              <w:rPr>
                <w:rFonts w:ascii="Arial" w:hAnsi="Arial" w:cs="Arial"/>
                <w:sz w:val="20"/>
                <w:szCs w:val="20"/>
              </w:rPr>
              <w:t xml:space="preserve">Observation </w:t>
            </w:r>
          </w:p>
          <w:p w:rsidR="000A12D9" w:rsidRPr="006A657B" w:rsidRDefault="000A12D9" w:rsidP="00DA55D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A657B">
              <w:rPr>
                <w:rFonts w:ascii="Arial" w:hAnsi="Arial" w:cs="Arial"/>
                <w:sz w:val="20"/>
                <w:szCs w:val="20"/>
              </w:rPr>
              <w:t>During Medication round</w:t>
            </w:r>
          </w:p>
        </w:tc>
        <w:tc>
          <w:tcPr>
            <w:tcW w:w="1260" w:type="dxa"/>
          </w:tcPr>
          <w:p w:rsidR="000A12D9" w:rsidRPr="006A657B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331" w:type="dxa"/>
          </w:tcPr>
          <w:p w:rsidR="000A12D9" w:rsidRPr="006A657B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:rsidR="000A12D9" w:rsidRPr="006A657B" w:rsidRDefault="000A12D9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</w:tbl>
    <w:p w:rsidR="00DA55D9" w:rsidRPr="006A657B" w:rsidRDefault="00DA55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9"/>
        <w:gridCol w:w="1966"/>
        <w:gridCol w:w="1235"/>
        <w:gridCol w:w="1305"/>
        <w:gridCol w:w="2773"/>
      </w:tblGrid>
      <w:tr w:rsidR="006A657B" w:rsidRPr="006A657B">
        <w:tc>
          <w:tcPr>
            <w:tcW w:w="6768" w:type="dxa"/>
          </w:tcPr>
          <w:p w:rsidR="00A34911" w:rsidRPr="006A657B" w:rsidRDefault="00A34911" w:rsidP="00B54CA2">
            <w:pPr>
              <w:spacing w:before="12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lastRenderedPageBreak/>
              <w:t>2.10</w:t>
            </w:r>
            <w:r w:rsidR="00A43884" w:rsidRPr="006A657B">
              <w:rPr>
                <w:rFonts w:ascii="Arial" w:hAnsi="Arial" w:cs="Arial"/>
                <w:sz w:val="22"/>
              </w:rPr>
              <w:t xml:space="preserve"> </w:t>
            </w:r>
            <w:r w:rsidRPr="006A657B">
              <w:rPr>
                <w:rFonts w:ascii="Arial" w:hAnsi="Arial" w:cs="Arial"/>
                <w:sz w:val="22"/>
              </w:rPr>
              <w:t>The nurse identifies the patient correctly.</w:t>
            </w:r>
          </w:p>
          <w:p w:rsidR="00A34911" w:rsidRPr="006A657B" w:rsidRDefault="00A34911" w:rsidP="00DA55D9">
            <w:pPr>
              <w:pStyle w:val="Heading3"/>
              <w:spacing w:before="60" w:after="60"/>
              <w:rPr>
                <w:iCs w:val="0"/>
                <w:color w:val="auto"/>
                <w:sz w:val="22"/>
              </w:rPr>
            </w:pPr>
          </w:p>
        </w:tc>
        <w:tc>
          <w:tcPr>
            <w:tcW w:w="1980" w:type="dxa"/>
          </w:tcPr>
          <w:p w:rsidR="00A34911" w:rsidRPr="006A657B" w:rsidRDefault="00A34911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Observation During Medication round</w:t>
            </w:r>
          </w:p>
        </w:tc>
        <w:tc>
          <w:tcPr>
            <w:tcW w:w="1260" w:type="dxa"/>
          </w:tcPr>
          <w:p w:rsidR="00A34911" w:rsidRPr="006A657B" w:rsidRDefault="00A34911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331" w:type="dxa"/>
          </w:tcPr>
          <w:p w:rsidR="00A34911" w:rsidRPr="006A657B" w:rsidRDefault="00A34911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:rsidR="00A34911" w:rsidRPr="006A657B" w:rsidRDefault="00A34911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6A657B" w:rsidRPr="006A657B">
        <w:tc>
          <w:tcPr>
            <w:tcW w:w="6768" w:type="dxa"/>
          </w:tcPr>
          <w:p w:rsidR="00FD7470" w:rsidRPr="006A657B" w:rsidRDefault="00FD747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2.11 The nurse reassures the patient and ensures that they are suitably prepared for administration as follows;</w:t>
            </w:r>
          </w:p>
          <w:p w:rsidR="00FD7470" w:rsidRPr="006A657B" w:rsidRDefault="00FD7470" w:rsidP="00DA55D9">
            <w:pPr>
              <w:numPr>
                <w:ilvl w:val="0"/>
                <w:numId w:val="18"/>
              </w:num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Consenting to medication/feed.</w:t>
            </w:r>
          </w:p>
          <w:p w:rsidR="00FD7470" w:rsidRPr="006A657B" w:rsidRDefault="00FD7470" w:rsidP="00DA55D9">
            <w:pPr>
              <w:numPr>
                <w:ilvl w:val="0"/>
                <w:numId w:val="18"/>
              </w:num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Are at least 30</w:t>
            </w:r>
            <w:r w:rsidRPr="006A657B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o </w:t>
            </w:r>
            <w:r w:rsidRPr="006A657B">
              <w:rPr>
                <w:rFonts w:ascii="Arial" w:hAnsi="Arial" w:cs="Arial"/>
                <w:sz w:val="22"/>
                <w:szCs w:val="22"/>
              </w:rPr>
              <w:t>head up in a comfortable position either in bed or in a chair and can remain upright for 30 minutes post administration.</w:t>
            </w:r>
          </w:p>
          <w:p w:rsidR="00FD7470" w:rsidRPr="006A657B" w:rsidRDefault="00FD7470" w:rsidP="00DA55D9">
            <w:pPr>
              <w:spacing w:before="60" w:after="60"/>
              <w:ind w:left="360"/>
              <w:rPr>
                <w:rFonts w:ascii="Arial" w:hAnsi="Arial" w:cs="Arial"/>
                <w:sz w:val="22"/>
              </w:rPr>
            </w:pPr>
          </w:p>
        </w:tc>
        <w:tc>
          <w:tcPr>
            <w:tcW w:w="1980" w:type="dxa"/>
          </w:tcPr>
          <w:p w:rsidR="00FD747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Observation During Medication round</w:t>
            </w:r>
          </w:p>
        </w:tc>
        <w:tc>
          <w:tcPr>
            <w:tcW w:w="1260" w:type="dxa"/>
          </w:tcPr>
          <w:p w:rsidR="00FD7470" w:rsidRPr="006A657B" w:rsidRDefault="00FD747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331" w:type="dxa"/>
          </w:tcPr>
          <w:p w:rsidR="00FD7470" w:rsidRPr="006A657B" w:rsidRDefault="00FD747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:rsidR="00FD7470" w:rsidRPr="006A657B" w:rsidRDefault="00FD747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6A657B" w:rsidRPr="006A657B">
        <w:tc>
          <w:tcPr>
            <w:tcW w:w="6768" w:type="dxa"/>
          </w:tcPr>
          <w:p w:rsidR="00FD7470" w:rsidRPr="006A657B" w:rsidRDefault="00FD747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 xml:space="preserve">2.12 </w:t>
            </w:r>
            <w:r w:rsidR="00C75140" w:rsidRPr="006A657B">
              <w:rPr>
                <w:rFonts w:ascii="Arial" w:hAnsi="Arial" w:cs="Arial"/>
                <w:sz w:val="22"/>
              </w:rPr>
              <w:t>Equipment is prepared for administration as appropriate to individual needs (refer to enteral feeding PGN if necessary).</w:t>
            </w:r>
          </w:p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980" w:type="dxa"/>
          </w:tcPr>
          <w:p w:rsidR="00FD747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Observation During Medication round</w:t>
            </w:r>
          </w:p>
        </w:tc>
        <w:tc>
          <w:tcPr>
            <w:tcW w:w="1260" w:type="dxa"/>
          </w:tcPr>
          <w:p w:rsidR="00FD7470" w:rsidRPr="006A657B" w:rsidRDefault="00FD747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331" w:type="dxa"/>
          </w:tcPr>
          <w:p w:rsidR="00FD7470" w:rsidRPr="006A657B" w:rsidRDefault="00FD747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:rsidR="00FD7470" w:rsidRPr="006A657B" w:rsidRDefault="00FD747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6A657B" w:rsidRPr="006A657B">
        <w:tc>
          <w:tcPr>
            <w:tcW w:w="6768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2.13 Medication/enteral feed is administered as per enteral feed PGN.</w:t>
            </w:r>
          </w:p>
        </w:tc>
        <w:tc>
          <w:tcPr>
            <w:tcW w:w="1980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Observation During Medication round</w:t>
            </w:r>
          </w:p>
        </w:tc>
        <w:tc>
          <w:tcPr>
            <w:tcW w:w="1260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331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6A657B" w:rsidRPr="006A657B">
        <w:tc>
          <w:tcPr>
            <w:tcW w:w="6768" w:type="dxa"/>
          </w:tcPr>
          <w:p w:rsidR="00C75140" w:rsidRPr="006A657B" w:rsidRDefault="00990D0D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</w:t>
            </w:r>
            <w:r w:rsidR="00C75140" w:rsidRPr="006A657B">
              <w:rPr>
                <w:rFonts w:ascii="Arial" w:hAnsi="Arial" w:cs="Arial"/>
                <w:sz w:val="22"/>
              </w:rPr>
              <w:t>14 The nurse ensures that the patient is comfortable and has maintained dignity throughout and upon completion.</w:t>
            </w:r>
          </w:p>
        </w:tc>
        <w:tc>
          <w:tcPr>
            <w:tcW w:w="1980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Observation During Medication round</w:t>
            </w:r>
          </w:p>
        </w:tc>
        <w:tc>
          <w:tcPr>
            <w:tcW w:w="1260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331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6A657B" w:rsidRPr="006A657B">
        <w:tc>
          <w:tcPr>
            <w:tcW w:w="6768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2.1</w:t>
            </w:r>
            <w:r w:rsidR="00B54CA2" w:rsidRPr="006A657B">
              <w:rPr>
                <w:rFonts w:ascii="Arial" w:hAnsi="Arial" w:cs="Arial"/>
                <w:sz w:val="22"/>
              </w:rPr>
              <w:t>5</w:t>
            </w:r>
            <w:r w:rsidRPr="006A657B">
              <w:rPr>
                <w:rFonts w:ascii="Arial" w:hAnsi="Arial" w:cs="Arial"/>
                <w:sz w:val="22"/>
              </w:rPr>
              <w:t xml:space="preserve"> The nurse makes a clear, accurate and immediate record of all medication administered, intentionally withheld or refused by the patient.</w:t>
            </w:r>
          </w:p>
          <w:p w:rsidR="00C75140" w:rsidRPr="006A657B" w:rsidRDefault="00C75140" w:rsidP="00DA55D9">
            <w:pPr>
              <w:pStyle w:val="Heading3"/>
              <w:spacing w:before="60" w:after="60"/>
              <w:rPr>
                <w:iCs w:val="0"/>
                <w:color w:val="auto"/>
                <w:sz w:val="22"/>
              </w:rPr>
            </w:pPr>
          </w:p>
        </w:tc>
        <w:tc>
          <w:tcPr>
            <w:tcW w:w="1980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Observation</w:t>
            </w:r>
          </w:p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During Medication round</w:t>
            </w:r>
          </w:p>
        </w:tc>
        <w:tc>
          <w:tcPr>
            <w:tcW w:w="1260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331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6A657B" w:rsidRPr="006A657B">
        <w:tc>
          <w:tcPr>
            <w:tcW w:w="6768" w:type="dxa"/>
          </w:tcPr>
          <w:p w:rsidR="00C75140" w:rsidRPr="006A657B" w:rsidRDefault="00B54CA2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2.16</w:t>
            </w:r>
            <w:r w:rsidR="00C75140" w:rsidRPr="006A657B">
              <w:rPr>
                <w:rFonts w:ascii="Arial" w:hAnsi="Arial" w:cs="Arial"/>
                <w:sz w:val="22"/>
              </w:rPr>
              <w:t xml:space="preserve"> The nurse demonstrates an awareness of the importance of completing the medication round with as little disruption as possible.</w:t>
            </w:r>
          </w:p>
        </w:tc>
        <w:tc>
          <w:tcPr>
            <w:tcW w:w="1980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 xml:space="preserve">Observation </w:t>
            </w:r>
          </w:p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6A657B">
              <w:rPr>
                <w:rFonts w:ascii="Arial" w:hAnsi="Arial" w:cs="Arial"/>
                <w:sz w:val="22"/>
              </w:rPr>
              <w:t>Verbal discussion</w:t>
            </w:r>
          </w:p>
        </w:tc>
        <w:tc>
          <w:tcPr>
            <w:tcW w:w="1260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331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:rsidR="00C75140" w:rsidRPr="006A657B" w:rsidRDefault="00C75140" w:rsidP="00DA55D9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</w:tbl>
    <w:p w:rsidR="000A12D9" w:rsidRDefault="000A12D9">
      <w:pPr>
        <w:rPr>
          <w:rFonts w:ascii="Arial" w:hAnsi="Arial" w:cs="Arial"/>
          <w:b/>
          <w:bCs/>
          <w:sz w:val="28"/>
        </w:rPr>
      </w:pPr>
    </w:p>
    <w:p w:rsidR="000A12D9" w:rsidRDefault="000A12D9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48"/>
      </w:tblGrid>
      <w:tr w:rsidR="000A12D9">
        <w:tc>
          <w:tcPr>
            <w:tcW w:w="14174" w:type="dxa"/>
          </w:tcPr>
          <w:p w:rsidR="000A12D9" w:rsidRDefault="000A12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Assessors Comments:</w:t>
            </w: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  <w:p w:rsidR="000A12D9" w:rsidRDefault="000A12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Date: </w:t>
            </w:r>
          </w:p>
          <w:p w:rsidR="000A12D9" w:rsidRDefault="000A12D9">
            <w:pPr>
              <w:rPr>
                <w:rFonts w:ascii="Arial" w:hAnsi="Arial" w:cs="Arial"/>
              </w:rPr>
            </w:pPr>
          </w:p>
        </w:tc>
      </w:tr>
    </w:tbl>
    <w:p w:rsidR="000A12D9" w:rsidRDefault="000A12D9">
      <w:pPr>
        <w:rPr>
          <w:rFonts w:ascii="Arial" w:hAnsi="Arial" w:cs="Arial"/>
        </w:rPr>
      </w:pPr>
    </w:p>
    <w:p w:rsidR="000A12D9" w:rsidRDefault="000A12D9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48"/>
      </w:tblGrid>
      <w:tr w:rsidR="000A12D9">
        <w:tc>
          <w:tcPr>
            <w:tcW w:w="14174" w:type="dxa"/>
          </w:tcPr>
          <w:p w:rsidR="000A12D9" w:rsidRDefault="000A12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Nurses Comments:</w:t>
            </w: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  <w:p w:rsidR="00DA55D9" w:rsidRDefault="00DA55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  <w:p w:rsidR="000A12D9" w:rsidRDefault="000A12D9">
            <w:pPr>
              <w:rPr>
                <w:rFonts w:ascii="Arial" w:hAnsi="Arial" w:cs="Arial"/>
              </w:rPr>
            </w:pPr>
          </w:p>
          <w:p w:rsidR="000A12D9" w:rsidRDefault="000A12D9">
            <w:pPr>
              <w:rPr>
                <w:rFonts w:ascii="Arial" w:hAnsi="Arial" w:cs="Arial"/>
              </w:rPr>
            </w:pPr>
          </w:p>
        </w:tc>
      </w:tr>
    </w:tbl>
    <w:p w:rsidR="00DA55D9" w:rsidRDefault="00DA55D9"/>
    <w:p w:rsidR="00DA55D9" w:rsidRDefault="00DA55D9"/>
    <w:p w:rsidR="00DA55D9" w:rsidRDefault="00DA55D9"/>
    <w:p w:rsidR="00DA55D9" w:rsidRDefault="00DA55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1"/>
        <w:gridCol w:w="3188"/>
        <w:gridCol w:w="2852"/>
        <w:gridCol w:w="2517"/>
      </w:tblGrid>
      <w:tr w:rsidR="000A12D9" w:rsidTr="00B54CA2">
        <w:tc>
          <w:tcPr>
            <w:tcW w:w="5508" w:type="dxa"/>
            <w:shd w:val="clear" w:color="auto" w:fill="F2F2F2"/>
          </w:tcPr>
          <w:p w:rsidR="000A12D9" w:rsidRPr="00B54CA2" w:rsidRDefault="000A12D9" w:rsidP="00B54CA2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B54CA2">
              <w:rPr>
                <w:rFonts w:ascii="Arial" w:hAnsi="Arial" w:cs="Arial"/>
                <w:b/>
              </w:rPr>
              <w:lastRenderedPageBreak/>
              <w:t>Action Plan</w:t>
            </w:r>
          </w:p>
        </w:tc>
        <w:tc>
          <w:tcPr>
            <w:tcW w:w="3240" w:type="dxa"/>
            <w:shd w:val="clear" w:color="auto" w:fill="F2F2F2"/>
          </w:tcPr>
          <w:p w:rsidR="000A12D9" w:rsidRPr="00B54CA2" w:rsidRDefault="000A12D9" w:rsidP="00B54CA2">
            <w:pPr>
              <w:jc w:val="center"/>
              <w:rPr>
                <w:rFonts w:ascii="Arial" w:hAnsi="Arial" w:cs="Arial"/>
                <w:b/>
              </w:rPr>
            </w:pPr>
            <w:r w:rsidRPr="00B54CA2">
              <w:rPr>
                <w:rFonts w:ascii="Arial" w:hAnsi="Arial" w:cs="Arial"/>
                <w:b/>
              </w:rPr>
              <w:t>Date by which action should be achieved</w:t>
            </w:r>
          </w:p>
        </w:tc>
        <w:tc>
          <w:tcPr>
            <w:tcW w:w="2880" w:type="dxa"/>
            <w:shd w:val="clear" w:color="auto" w:fill="F2F2F2"/>
          </w:tcPr>
          <w:p w:rsidR="000A12D9" w:rsidRPr="00B54CA2" w:rsidRDefault="000A12D9" w:rsidP="00B54CA2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B54CA2">
              <w:rPr>
                <w:rFonts w:ascii="Arial" w:hAnsi="Arial" w:cs="Arial"/>
                <w:b/>
              </w:rPr>
              <w:t>Date of reassessment</w:t>
            </w:r>
          </w:p>
        </w:tc>
        <w:tc>
          <w:tcPr>
            <w:tcW w:w="2546" w:type="dxa"/>
            <w:shd w:val="clear" w:color="auto" w:fill="F2F2F2"/>
          </w:tcPr>
          <w:p w:rsidR="000A12D9" w:rsidRPr="00B54CA2" w:rsidRDefault="000A12D9" w:rsidP="00B54CA2">
            <w:pPr>
              <w:jc w:val="center"/>
              <w:rPr>
                <w:rFonts w:ascii="Arial" w:hAnsi="Arial" w:cs="Arial"/>
                <w:b/>
              </w:rPr>
            </w:pPr>
            <w:r w:rsidRPr="00B54CA2">
              <w:rPr>
                <w:rFonts w:ascii="Arial" w:hAnsi="Arial" w:cs="Arial"/>
                <w:b/>
              </w:rPr>
              <w:t>Outcome and signatures</w:t>
            </w:r>
          </w:p>
        </w:tc>
      </w:tr>
      <w:tr w:rsidR="000A12D9">
        <w:trPr>
          <w:trHeight w:val="7164"/>
        </w:trPr>
        <w:tc>
          <w:tcPr>
            <w:tcW w:w="5508" w:type="dxa"/>
          </w:tcPr>
          <w:p w:rsidR="000A12D9" w:rsidRDefault="000A12D9">
            <w:pPr>
              <w:rPr>
                <w:rFonts w:ascii="Arial" w:hAnsi="Arial" w:cs="Arial"/>
              </w:rPr>
            </w:pPr>
          </w:p>
        </w:tc>
        <w:tc>
          <w:tcPr>
            <w:tcW w:w="3240" w:type="dxa"/>
          </w:tcPr>
          <w:p w:rsidR="000A12D9" w:rsidRDefault="000A12D9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</w:tcPr>
          <w:p w:rsidR="000A12D9" w:rsidRDefault="000A12D9">
            <w:pPr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:rsidR="000A12D9" w:rsidRDefault="000A12D9">
            <w:pPr>
              <w:rPr>
                <w:rFonts w:ascii="Arial" w:hAnsi="Arial" w:cs="Arial"/>
              </w:rPr>
            </w:pPr>
          </w:p>
        </w:tc>
      </w:tr>
    </w:tbl>
    <w:p w:rsidR="000A12D9" w:rsidRDefault="000A12D9">
      <w:pPr>
        <w:rPr>
          <w:rFonts w:ascii="Arial" w:hAnsi="Arial" w:cs="Arial"/>
        </w:rPr>
      </w:pPr>
    </w:p>
    <w:p w:rsidR="000A12D9" w:rsidRDefault="000A12D9">
      <w:pPr>
        <w:rPr>
          <w:rFonts w:ascii="Arial" w:hAnsi="Arial" w:cs="Arial"/>
        </w:rPr>
      </w:pPr>
    </w:p>
    <w:p w:rsidR="000A12D9" w:rsidRDefault="000A12D9">
      <w:pPr>
        <w:rPr>
          <w:rFonts w:ascii="Arial" w:hAnsi="Arial" w:cs="Arial"/>
        </w:rPr>
      </w:pPr>
    </w:p>
    <w:p w:rsidR="000A12D9" w:rsidRDefault="000A12D9">
      <w:pPr>
        <w:rPr>
          <w:rFonts w:ascii="Arial" w:hAnsi="Arial" w:cs="Arial"/>
        </w:rPr>
        <w:sectPr w:rsidR="000A12D9" w:rsidSect="00DA55D9">
          <w:footerReference w:type="even" r:id="rId11"/>
          <w:footerReference w:type="default" r:id="rId12"/>
          <w:pgSz w:w="16838" w:h="11906" w:orient="landscape" w:code="9"/>
          <w:pgMar w:top="851" w:right="1440" w:bottom="851" w:left="1440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6B5D3E" w:rsidRDefault="006A657B" w:rsidP="006A657B">
      <w:pPr>
        <w:jc w:val="right"/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791AACC8" wp14:editId="0F636953">
            <wp:extent cx="2197100" cy="77710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W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27" cy="7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3E" w:rsidRDefault="006B5D3E">
      <w:pPr>
        <w:jc w:val="center"/>
        <w:rPr>
          <w:rFonts w:ascii="Arial" w:hAnsi="Arial" w:cs="Arial"/>
        </w:rPr>
      </w:pPr>
    </w:p>
    <w:p w:rsidR="006B5D3E" w:rsidRDefault="006B5D3E">
      <w:pPr>
        <w:jc w:val="center"/>
        <w:rPr>
          <w:rFonts w:ascii="Arial" w:hAnsi="Arial" w:cs="Arial"/>
        </w:rPr>
      </w:pPr>
    </w:p>
    <w:p w:rsidR="00970182" w:rsidRDefault="00970182">
      <w:pPr>
        <w:jc w:val="center"/>
        <w:rPr>
          <w:rFonts w:ascii="Arial" w:hAnsi="Arial" w:cs="Arial"/>
        </w:rPr>
      </w:pPr>
    </w:p>
    <w:p w:rsidR="006A657B" w:rsidRDefault="006A657B">
      <w:pPr>
        <w:jc w:val="center"/>
        <w:rPr>
          <w:rFonts w:ascii="Arial" w:hAnsi="Arial" w:cs="Arial"/>
        </w:rPr>
      </w:pPr>
    </w:p>
    <w:p w:rsidR="00970182" w:rsidRDefault="00970182">
      <w:pPr>
        <w:jc w:val="center"/>
        <w:rPr>
          <w:rFonts w:ascii="Arial" w:hAnsi="Arial" w:cs="Arial"/>
        </w:rPr>
      </w:pPr>
    </w:p>
    <w:p w:rsidR="000A12D9" w:rsidRDefault="006A65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Cumbria Northumberland</w:t>
      </w:r>
      <w:r w:rsidR="000A12D9">
        <w:rPr>
          <w:rFonts w:ascii="Arial" w:hAnsi="Arial" w:cs="Arial"/>
        </w:rPr>
        <w:t xml:space="preserve">, Tyne </w:t>
      </w:r>
      <w:r w:rsidR="00DA55D9">
        <w:rPr>
          <w:rFonts w:ascii="Arial" w:hAnsi="Arial" w:cs="Arial"/>
        </w:rPr>
        <w:t>and</w:t>
      </w:r>
      <w:r w:rsidR="000A12D9">
        <w:rPr>
          <w:rFonts w:ascii="Arial" w:hAnsi="Arial" w:cs="Arial"/>
        </w:rPr>
        <w:t xml:space="preserve"> Wear NHS </w:t>
      </w:r>
      <w:r w:rsidR="007F3FD4">
        <w:rPr>
          <w:rFonts w:ascii="Arial" w:hAnsi="Arial" w:cs="Arial"/>
        </w:rPr>
        <w:t>Foundation</w:t>
      </w:r>
      <w:r w:rsidR="00DA55D9">
        <w:rPr>
          <w:rFonts w:ascii="Arial" w:hAnsi="Arial" w:cs="Arial"/>
        </w:rPr>
        <w:t xml:space="preserve"> </w:t>
      </w:r>
      <w:r w:rsidR="000A12D9">
        <w:rPr>
          <w:rFonts w:ascii="Arial" w:hAnsi="Arial" w:cs="Arial"/>
        </w:rPr>
        <w:t>Trust</w:t>
      </w:r>
    </w:p>
    <w:p w:rsidR="000A12D9" w:rsidRDefault="000A12D9">
      <w:pPr>
        <w:jc w:val="center"/>
        <w:rPr>
          <w:rFonts w:ascii="Arial" w:hAnsi="Arial" w:cs="Arial"/>
        </w:rPr>
      </w:pPr>
    </w:p>
    <w:p w:rsidR="000A12D9" w:rsidRDefault="000A12D9">
      <w:pPr>
        <w:jc w:val="center"/>
        <w:rPr>
          <w:rFonts w:ascii="Arial" w:hAnsi="Arial" w:cs="Arial"/>
        </w:rPr>
      </w:pPr>
    </w:p>
    <w:p w:rsidR="000A12D9" w:rsidRDefault="000A12D9">
      <w:pPr>
        <w:jc w:val="center"/>
        <w:rPr>
          <w:rFonts w:ascii="Arial" w:hAnsi="Arial" w:cs="Arial"/>
          <w:sz w:val="32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Certificate of Completion</w:t>
      </w: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sz w:val="40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  <w:r>
        <w:rPr>
          <w:rFonts w:ascii="Arial" w:hAnsi="Arial" w:cs="Arial"/>
          <w:sz w:val="32"/>
        </w:rPr>
        <w:t>This is to certify that</w:t>
      </w: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pBdr>
          <w:bottom w:val="single" w:sz="6" w:space="1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Has successfully completed the</w:t>
      </w: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sz w:val="40"/>
        </w:rPr>
        <w:t xml:space="preserve"> </w:t>
      </w:r>
      <w:r>
        <w:rPr>
          <w:rFonts w:ascii="Arial" w:hAnsi="Arial" w:cs="Arial"/>
          <w:b/>
          <w:bCs/>
          <w:sz w:val="40"/>
        </w:rPr>
        <w:t xml:space="preserve">Management and Administration of Medication </w:t>
      </w:r>
      <w:r w:rsidR="00C75140">
        <w:rPr>
          <w:rFonts w:ascii="Arial" w:hAnsi="Arial" w:cs="Arial"/>
          <w:b/>
          <w:bCs/>
          <w:sz w:val="40"/>
        </w:rPr>
        <w:t>and enteral feeds via PEG tube.</w:t>
      </w: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 xml:space="preserve">Competency Assessment </w:t>
      </w: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sz w:val="40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sz w:val="40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sz w:val="40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sz w:val="40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sz w:val="40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--------------------------------                                   -------------------------------</w:t>
      </w:r>
    </w:p>
    <w:p w:rsidR="000A12D9" w:rsidRDefault="000A12D9">
      <w:pPr>
        <w:pStyle w:val="Footer"/>
        <w:tabs>
          <w:tab w:val="clear" w:pos="4153"/>
          <w:tab w:val="clear" w:pos="8306"/>
        </w:tabs>
        <w:rPr>
          <w:rFonts w:ascii="Arial" w:hAnsi="Arial" w:cs="Arial"/>
          <w:sz w:val="28"/>
        </w:rPr>
      </w:pPr>
    </w:p>
    <w:p w:rsidR="000A12D9" w:rsidRDefault="000A12D9">
      <w:pPr>
        <w:pStyle w:val="Footer"/>
        <w:tabs>
          <w:tab w:val="clear" w:pos="4153"/>
          <w:tab w:val="clear" w:pos="8306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Signature of Assessor                                     </w:t>
      </w:r>
      <w:r>
        <w:rPr>
          <w:rFonts w:ascii="Arial" w:hAnsi="Arial" w:cs="Arial"/>
          <w:sz w:val="28"/>
        </w:rPr>
        <w:tab/>
        <w:t>Date</w:t>
      </w:r>
    </w:p>
    <w:sectPr w:rsidR="000A12D9">
      <w:pgSz w:w="11906" w:h="16838" w:code="9"/>
      <w:pgMar w:top="1440" w:right="1588" w:bottom="1440" w:left="158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F77" w:rsidRDefault="00763F77">
      <w:r>
        <w:separator/>
      </w:r>
    </w:p>
  </w:endnote>
  <w:endnote w:type="continuationSeparator" w:id="0">
    <w:p w:rsidR="00763F77" w:rsidRDefault="00763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2D9" w:rsidRDefault="000A12D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A12D9" w:rsidRDefault="000A12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2D9" w:rsidRDefault="000A12D9">
    <w:pPr>
      <w:pStyle w:val="Footer"/>
      <w:framePr w:wrap="around" w:vAnchor="text" w:hAnchor="margin" w:xAlign="center" w:y="1"/>
      <w:rPr>
        <w:rStyle w:val="PageNumber"/>
      </w:rPr>
    </w:pPr>
  </w:p>
  <w:p w:rsidR="000A12D9" w:rsidRPr="00B54CA2" w:rsidRDefault="00B54CA2" w:rsidP="006B5D3E">
    <w:pPr>
      <w:pStyle w:val="Footer"/>
      <w:rPr>
        <w:rFonts w:ascii="Calibri" w:hAnsi="Calibri"/>
        <w:sz w:val="20"/>
        <w:szCs w:val="20"/>
      </w:rPr>
    </w:pPr>
    <w:r w:rsidRPr="00B54CA2">
      <w:rPr>
        <w:rFonts w:ascii="Calibri" w:hAnsi="Calibri" w:cs="Arial"/>
        <w:b/>
        <w:sz w:val="20"/>
        <w:szCs w:val="20"/>
      </w:rPr>
      <w:t xml:space="preserve">MM Competency 6 - Management and Administration of Medication and Enteral Feeds via PEG tubes – V02 – Issue </w:t>
    </w:r>
    <w:r w:rsidR="00990D0D">
      <w:rPr>
        <w:rFonts w:ascii="Calibri" w:hAnsi="Calibri" w:cs="Arial"/>
        <w:b/>
        <w:sz w:val="20"/>
        <w:szCs w:val="20"/>
      </w:rPr>
      <w:t>3</w:t>
    </w:r>
    <w:r w:rsidRPr="00B54CA2">
      <w:rPr>
        <w:rFonts w:ascii="Calibri" w:hAnsi="Calibri" w:cs="Arial"/>
        <w:b/>
        <w:sz w:val="20"/>
        <w:szCs w:val="20"/>
      </w:rPr>
      <w:t xml:space="preserve"> – Issued </w:t>
    </w:r>
    <w:r w:rsidR="00990D0D">
      <w:rPr>
        <w:rFonts w:ascii="Calibri" w:hAnsi="Calibri" w:cs="Arial"/>
        <w:b/>
        <w:sz w:val="20"/>
        <w:szCs w:val="20"/>
      </w:rPr>
      <w:t>Jan 2020</w:t>
    </w:r>
    <w:r w:rsidRPr="00B54CA2">
      <w:rPr>
        <w:rFonts w:ascii="Calibri" w:hAnsi="Calibri" w:cs="Arial"/>
        <w:b/>
        <w:sz w:val="20"/>
        <w:szCs w:val="20"/>
      </w:rPr>
      <w:tab/>
    </w:r>
    <w:r w:rsidRPr="00B54CA2">
      <w:rPr>
        <w:rFonts w:ascii="Calibri" w:hAnsi="Calibri" w:cs="Arial"/>
        <w:b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F77" w:rsidRDefault="00763F77">
      <w:r>
        <w:separator/>
      </w:r>
    </w:p>
  </w:footnote>
  <w:footnote w:type="continuationSeparator" w:id="0">
    <w:p w:rsidR="00763F77" w:rsidRDefault="00763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C15D8"/>
    <w:multiLevelType w:val="hybridMultilevel"/>
    <w:tmpl w:val="7BF85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E0F79"/>
    <w:multiLevelType w:val="multilevel"/>
    <w:tmpl w:val="ED58EED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12241644"/>
    <w:multiLevelType w:val="multilevel"/>
    <w:tmpl w:val="C0947E8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3FF639C"/>
    <w:multiLevelType w:val="hybridMultilevel"/>
    <w:tmpl w:val="10CCDB38"/>
    <w:lvl w:ilvl="0" w:tplc="7592CCB4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B052EA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8661A"/>
    <w:multiLevelType w:val="hybridMultilevel"/>
    <w:tmpl w:val="929260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A5479"/>
    <w:multiLevelType w:val="hybridMultilevel"/>
    <w:tmpl w:val="3A1A7C3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1A299A"/>
    <w:multiLevelType w:val="multilevel"/>
    <w:tmpl w:val="438CE122"/>
    <w:lvl w:ilvl="0">
      <w:start w:val="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13531A0"/>
    <w:multiLevelType w:val="hybridMultilevel"/>
    <w:tmpl w:val="FEC09D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14DAC"/>
    <w:multiLevelType w:val="multilevel"/>
    <w:tmpl w:val="D2A001A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3A911235"/>
    <w:multiLevelType w:val="hybridMultilevel"/>
    <w:tmpl w:val="8062D1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90693"/>
    <w:multiLevelType w:val="hybridMultilevel"/>
    <w:tmpl w:val="C6DA0FDA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42A3342F"/>
    <w:multiLevelType w:val="multilevel"/>
    <w:tmpl w:val="67E417A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A175BEA"/>
    <w:multiLevelType w:val="hybridMultilevel"/>
    <w:tmpl w:val="E42274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77357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 w15:restartNumberingAfterBreak="0">
    <w:nsid w:val="629C3ED1"/>
    <w:multiLevelType w:val="hybridMultilevel"/>
    <w:tmpl w:val="8E68C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8C0D9C"/>
    <w:multiLevelType w:val="hybridMultilevel"/>
    <w:tmpl w:val="A43E6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E5709"/>
    <w:multiLevelType w:val="hybridMultilevel"/>
    <w:tmpl w:val="6234C196"/>
    <w:lvl w:ilvl="0" w:tplc="7592CCB4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EC45E0"/>
    <w:multiLevelType w:val="hybridMultilevel"/>
    <w:tmpl w:val="C9A65B20"/>
    <w:lvl w:ilvl="0" w:tplc="7592CCB4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9"/>
  </w:num>
  <w:num w:numId="5">
    <w:abstractNumId w:val="15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0"/>
  </w:num>
  <w:num w:numId="9">
    <w:abstractNumId w:val="1"/>
  </w:num>
  <w:num w:numId="10">
    <w:abstractNumId w:val="3"/>
  </w:num>
  <w:num w:numId="11">
    <w:abstractNumId w:val="13"/>
  </w:num>
  <w:num w:numId="12">
    <w:abstractNumId w:val="16"/>
  </w:num>
  <w:num w:numId="13">
    <w:abstractNumId w:val="8"/>
  </w:num>
  <w:num w:numId="14">
    <w:abstractNumId w:val="2"/>
  </w:num>
  <w:num w:numId="15">
    <w:abstractNumId w:val="11"/>
  </w:num>
  <w:num w:numId="16">
    <w:abstractNumId w:val="17"/>
  </w:num>
  <w:num w:numId="17">
    <w:abstractNumId w:val="6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E0MTQ0Mze1MLUwMDRV0lEKTi0uzszPAykwrgUAvui0diwAAAA="/>
  </w:docVars>
  <w:rsids>
    <w:rsidRoot w:val="00AB34F8"/>
    <w:rsid w:val="00075270"/>
    <w:rsid w:val="000874FE"/>
    <w:rsid w:val="000A12D9"/>
    <w:rsid w:val="000C132B"/>
    <w:rsid w:val="000C442A"/>
    <w:rsid w:val="00104CFD"/>
    <w:rsid w:val="001153DE"/>
    <w:rsid w:val="00165F35"/>
    <w:rsid w:val="00167AC3"/>
    <w:rsid w:val="00177CAD"/>
    <w:rsid w:val="00180DA3"/>
    <w:rsid w:val="001825E6"/>
    <w:rsid w:val="001F47A2"/>
    <w:rsid w:val="00240B20"/>
    <w:rsid w:val="0036044A"/>
    <w:rsid w:val="003E3338"/>
    <w:rsid w:val="00503C0E"/>
    <w:rsid w:val="0055225D"/>
    <w:rsid w:val="00575ED7"/>
    <w:rsid w:val="00595420"/>
    <w:rsid w:val="00597EE6"/>
    <w:rsid w:val="005A5DF9"/>
    <w:rsid w:val="006A657B"/>
    <w:rsid w:val="006B5D3E"/>
    <w:rsid w:val="00763F77"/>
    <w:rsid w:val="00771E55"/>
    <w:rsid w:val="007F3FD4"/>
    <w:rsid w:val="008869AA"/>
    <w:rsid w:val="008A497D"/>
    <w:rsid w:val="009267A0"/>
    <w:rsid w:val="00970182"/>
    <w:rsid w:val="00990D0D"/>
    <w:rsid w:val="00A201E5"/>
    <w:rsid w:val="00A23642"/>
    <w:rsid w:val="00A34911"/>
    <w:rsid w:val="00A43884"/>
    <w:rsid w:val="00A97B80"/>
    <w:rsid w:val="00AB34F8"/>
    <w:rsid w:val="00AC1690"/>
    <w:rsid w:val="00AD1425"/>
    <w:rsid w:val="00AD30AD"/>
    <w:rsid w:val="00AF1225"/>
    <w:rsid w:val="00B27FDF"/>
    <w:rsid w:val="00B54CA2"/>
    <w:rsid w:val="00B56102"/>
    <w:rsid w:val="00C0656E"/>
    <w:rsid w:val="00C46B0B"/>
    <w:rsid w:val="00C67E56"/>
    <w:rsid w:val="00C71D14"/>
    <w:rsid w:val="00C75140"/>
    <w:rsid w:val="00C95536"/>
    <w:rsid w:val="00D26ECC"/>
    <w:rsid w:val="00D860B9"/>
    <w:rsid w:val="00DA55D9"/>
    <w:rsid w:val="00F576BC"/>
    <w:rsid w:val="00FA7164"/>
    <w:rsid w:val="00FD7470"/>
    <w:rsid w:val="00FE5A2D"/>
    <w:rsid w:val="00FF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9630D7-2FFD-43A7-A1C4-F8DEF6157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FF6600"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i/>
      <w:iCs/>
      <w:color w:val="FF0000"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color w:val="FF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 w:cs="Arial"/>
      <w:b/>
      <w:bCs/>
      <w:lang w:val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center"/>
    </w:pPr>
    <w:rPr>
      <w:rFonts w:ascii="Arial" w:hAnsi="Arial" w:cs="Arial"/>
      <w:sz w:val="32"/>
    </w:rPr>
  </w:style>
  <w:style w:type="paragraph" w:styleId="BodyText3">
    <w:name w:val="Body Text 3"/>
    <w:basedOn w:val="Normal"/>
    <w:pPr>
      <w:spacing w:before="240"/>
    </w:pPr>
    <w:rPr>
      <w:rFonts w:ascii="Arial" w:hAnsi="Arial" w:cs="Arial"/>
      <w:u w:val="single"/>
    </w:rPr>
  </w:style>
  <w:style w:type="table" w:styleId="TableGrid">
    <w:name w:val="Table Grid"/>
    <w:basedOn w:val="TableNormal"/>
    <w:rsid w:val="00A23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23642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582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1 Sept 2005</vt:lpstr>
    </vt:vector>
  </TitlesOfParts>
  <Company>N'land Mental Health NHS Trust</Company>
  <LinksUpToDate>false</LinksUpToDate>
  <CharactersWithSpaces>4284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1 Sept 2005</dc:title>
  <dc:subject/>
  <dc:creator>CAEDGE</dc:creator>
  <cp:keywords/>
  <cp:lastModifiedBy>Tuck, Jonathan</cp:lastModifiedBy>
  <cp:revision>5</cp:revision>
  <cp:lastPrinted>2016-10-06T12:04:00Z</cp:lastPrinted>
  <dcterms:created xsi:type="dcterms:W3CDTF">2019-07-15T10:27:00Z</dcterms:created>
  <dcterms:modified xsi:type="dcterms:W3CDTF">2020-01-30T14:07:00Z</dcterms:modified>
</cp:coreProperties>
</file>