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BB2" w:rsidRDefault="002A7A30" w:rsidP="002A7A30">
      <w:pPr>
        <w:spacing w:after="80"/>
        <w:jc w:val="right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91AACC8" wp14:editId="0F636953">
            <wp:extent cx="2197100" cy="7771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B2" w:rsidRDefault="00170BB2" w:rsidP="004C6CB5">
      <w:pPr>
        <w:spacing w:after="80"/>
        <w:jc w:val="center"/>
        <w:rPr>
          <w:b/>
          <w:sz w:val="28"/>
          <w:szCs w:val="28"/>
        </w:rPr>
      </w:pPr>
    </w:p>
    <w:p w:rsidR="00F377AB" w:rsidRPr="004D08E4" w:rsidRDefault="00F377AB" w:rsidP="0059750F">
      <w:pPr>
        <w:spacing w:after="80"/>
        <w:rPr>
          <w:b/>
          <w:color w:val="3333FF"/>
          <w:sz w:val="22"/>
          <w:szCs w:val="22"/>
        </w:rPr>
      </w:pPr>
      <w:r>
        <w:rPr>
          <w:b/>
          <w:color w:val="3333FF"/>
          <w:sz w:val="22"/>
          <w:szCs w:val="22"/>
        </w:rPr>
        <w:t>MM Comp 2</w:t>
      </w:r>
      <w:r w:rsidR="000B0CCA">
        <w:rPr>
          <w:b/>
          <w:color w:val="3333FF"/>
          <w:sz w:val="22"/>
          <w:szCs w:val="22"/>
        </w:rPr>
        <w:t xml:space="preserve"> – V02- Issue 4</w:t>
      </w:r>
    </w:p>
    <w:p w:rsidR="00F377AB" w:rsidRDefault="00F377AB" w:rsidP="0059750F">
      <w:pPr>
        <w:spacing w:after="80"/>
        <w:rPr>
          <w:b/>
          <w:color w:val="3333FF"/>
          <w:sz w:val="22"/>
          <w:szCs w:val="22"/>
        </w:rPr>
      </w:pPr>
      <w:r>
        <w:rPr>
          <w:b/>
          <w:color w:val="3333FF"/>
          <w:sz w:val="22"/>
          <w:szCs w:val="22"/>
        </w:rPr>
        <w:t>Ratified M</w:t>
      </w:r>
      <w:r w:rsidR="00046533">
        <w:rPr>
          <w:b/>
          <w:color w:val="3333FF"/>
          <w:sz w:val="22"/>
          <w:szCs w:val="22"/>
        </w:rPr>
        <w:t>O</w:t>
      </w:r>
      <w:r>
        <w:rPr>
          <w:b/>
          <w:color w:val="3333FF"/>
          <w:sz w:val="22"/>
          <w:szCs w:val="22"/>
        </w:rPr>
        <w:t xml:space="preserve">C </w:t>
      </w:r>
      <w:r w:rsidR="0059750F">
        <w:rPr>
          <w:b/>
          <w:color w:val="3333FF"/>
          <w:sz w:val="22"/>
          <w:szCs w:val="22"/>
        </w:rPr>
        <w:t>–</w:t>
      </w:r>
      <w:r>
        <w:rPr>
          <w:b/>
          <w:color w:val="3333FF"/>
          <w:sz w:val="22"/>
          <w:szCs w:val="22"/>
        </w:rPr>
        <w:t xml:space="preserve"> </w:t>
      </w:r>
      <w:r w:rsidR="00D203F9">
        <w:rPr>
          <w:b/>
          <w:color w:val="3333FF"/>
        </w:rPr>
        <w:t>July</w:t>
      </w:r>
      <w:r w:rsidR="001E4E97">
        <w:rPr>
          <w:b/>
          <w:color w:val="3333FF"/>
        </w:rPr>
        <w:t xml:space="preserve"> </w:t>
      </w:r>
      <w:r w:rsidRPr="004D08E4">
        <w:rPr>
          <w:b/>
          <w:color w:val="3333FF"/>
          <w:sz w:val="22"/>
          <w:szCs w:val="22"/>
        </w:rPr>
        <w:t>201</w:t>
      </w:r>
      <w:r w:rsidR="0059750F">
        <w:rPr>
          <w:b/>
          <w:color w:val="3333FF"/>
          <w:sz w:val="22"/>
          <w:szCs w:val="22"/>
        </w:rPr>
        <w:t>9</w:t>
      </w:r>
      <w:r w:rsidRPr="004D08E4">
        <w:rPr>
          <w:b/>
          <w:color w:val="3333FF"/>
          <w:sz w:val="22"/>
          <w:szCs w:val="22"/>
        </w:rPr>
        <w:t xml:space="preserve"> – Issued </w:t>
      </w:r>
      <w:r w:rsidR="000B0CCA">
        <w:rPr>
          <w:b/>
          <w:color w:val="3333FF"/>
          <w:sz w:val="22"/>
          <w:szCs w:val="22"/>
        </w:rPr>
        <w:t>Jan 2020</w:t>
      </w:r>
    </w:p>
    <w:p w:rsidR="00F377AB" w:rsidRDefault="00F377AB" w:rsidP="0059750F">
      <w:pPr>
        <w:spacing w:after="80"/>
        <w:rPr>
          <w:b/>
          <w:color w:val="3333FF"/>
          <w:sz w:val="22"/>
          <w:szCs w:val="22"/>
        </w:rPr>
      </w:pPr>
      <w:r>
        <w:rPr>
          <w:b/>
          <w:color w:val="3333FF"/>
          <w:sz w:val="22"/>
          <w:szCs w:val="22"/>
        </w:rPr>
        <w:t xml:space="preserve">Review </w:t>
      </w:r>
      <w:r w:rsidR="0059750F">
        <w:rPr>
          <w:b/>
          <w:color w:val="3333FF"/>
          <w:sz w:val="22"/>
          <w:szCs w:val="22"/>
        </w:rPr>
        <w:t>–</w:t>
      </w:r>
      <w:r>
        <w:rPr>
          <w:b/>
          <w:color w:val="3333FF"/>
          <w:sz w:val="22"/>
          <w:szCs w:val="22"/>
        </w:rPr>
        <w:t xml:space="preserve"> </w:t>
      </w:r>
      <w:r w:rsidR="000B0CCA">
        <w:rPr>
          <w:b/>
          <w:color w:val="3333FF"/>
        </w:rPr>
        <w:t>Mar</w:t>
      </w:r>
      <w:r w:rsidR="00E35AB1">
        <w:rPr>
          <w:b/>
          <w:color w:val="3333FF"/>
        </w:rPr>
        <w:t xml:space="preserve"> 2020</w:t>
      </w:r>
    </w:p>
    <w:p w:rsidR="007E0DBC" w:rsidRDefault="007E0DBC" w:rsidP="00F377AB">
      <w:pPr>
        <w:spacing w:after="80"/>
        <w:rPr>
          <w:b/>
          <w:color w:val="3333FF"/>
          <w:sz w:val="22"/>
          <w:szCs w:val="22"/>
        </w:rPr>
      </w:pPr>
    </w:p>
    <w:p w:rsidR="00465D75" w:rsidRPr="002A7A30" w:rsidRDefault="0059750F" w:rsidP="00F377AB">
      <w:pPr>
        <w:spacing w:after="80"/>
        <w:jc w:val="center"/>
        <w:rPr>
          <w:b/>
          <w:color w:val="auto"/>
          <w:sz w:val="28"/>
          <w:szCs w:val="28"/>
        </w:rPr>
      </w:pPr>
      <w:r w:rsidRPr="002A7A30">
        <w:rPr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613" w:rsidRDefault="0059750F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2" name="Picture 2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2pt;margin-top:675pt;width:612pt;height:213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" o:allowincell="f" o:allowoverlap="f" filled="f" stroked="f">
                <v:textbox style="mso-fit-shape-to-text:t">
                  <w:txbxContent>
                    <w:p w:rsidR="00ED0613" w:rsidRDefault="0059750F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2" name="Picture 2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B21CB" w:rsidRPr="002A7A30">
        <w:rPr>
          <w:b/>
          <w:noProof/>
          <w:color w:val="auto"/>
          <w:sz w:val="28"/>
          <w:szCs w:val="28"/>
          <w:lang w:val="en-US"/>
        </w:rPr>
        <w:t>Safe and Secure Medicines Handling</w:t>
      </w:r>
      <w:r w:rsidR="00A44FE7" w:rsidRPr="002A7A30">
        <w:rPr>
          <w:b/>
          <w:noProof/>
          <w:color w:val="auto"/>
          <w:sz w:val="28"/>
          <w:szCs w:val="28"/>
          <w:lang w:val="en-US"/>
        </w:rPr>
        <w:t xml:space="preserve"> and Supply</w:t>
      </w:r>
    </w:p>
    <w:p w:rsidR="004C6CB5" w:rsidRPr="002A7A30" w:rsidRDefault="004C6CB5" w:rsidP="004C6CB5">
      <w:pPr>
        <w:jc w:val="center"/>
        <w:rPr>
          <w:b/>
          <w:color w:val="auto"/>
          <w:sz w:val="28"/>
          <w:szCs w:val="28"/>
        </w:rPr>
      </w:pPr>
      <w:r w:rsidRPr="002A7A30">
        <w:rPr>
          <w:b/>
          <w:color w:val="auto"/>
          <w:sz w:val="28"/>
          <w:szCs w:val="28"/>
        </w:rPr>
        <w:t>Competency Assessment</w:t>
      </w:r>
    </w:p>
    <w:p w:rsidR="004C6CB5" w:rsidRPr="002A7A30" w:rsidRDefault="004C6CB5" w:rsidP="004C6CB5">
      <w:pPr>
        <w:rPr>
          <w:b/>
          <w:color w:val="auto"/>
        </w:rPr>
      </w:pPr>
    </w:p>
    <w:p w:rsidR="004C6CB5" w:rsidRPr="002A7A30" w:rsidRDefault="004C6CB5" w:rsidP="004C6CB5">
      <w:pPr>
        <w:rPr>
          <w:b/>
          <w:color w:val="auto"/>
        </w:rPr>
      </w:pPr>
    </w:p>
    <w:p w:rsidR="004C6CB5" w:rsidRPr="002A7A30" w:rsidRDefault="003C5188" w:rsidP="004C6CB5">
      <w:pPr>
        <w:jc w:val="center"/>
        <w:rPr>
          <w:color w:val="auto"/>
          <w:sz w:val="28"/>
          <w:szCs w:val="28"/>
        </w:rPr>
      </w:pPr>
      <w:r w:rsidRPr="002A7A30">
        <w:rPr>
          <w:color w:val="auto"/>
          <w:sz w:val="28"/>
          <w:szCs w:val="28"/>
        </w:rPr>
        <w:t xml:space="preserve">For </w:t>
      </w:r>
      <w:r w:rsidR="00DC7435" w:rsidRPr="002A7A30">
        <w:rPr>
          <w:color w:val="auto"/>
          <w:sz w:val="28"/>
          <w:szCs w:val="28"/>
        </w:rPr>
        <w:t xml:space="preserve">First Level </w:t>
      </w:r>
      <w:r w:rsidR="004C6CB5" w:rsidRPr="002A7A30">
        <w:rPr>
          <w:color w:val="auto"/>
          <w:sz w:val="28"/>
          <w:szCs w:val="28"/>
        </w:rPr>
        <w:t>Registered Nurses Band 5 and above</w:t>
      </w:r>
      <w:r w:rsidR="00DC7435" w:rsidRPr="002A7A30">
        <w:rPr>
          <w:color w:val="auto"/>
          <w:sz w:val="28"/>
          <w:szCs w:val="28"/>
        </w:rPr>
        <w:t xml:space="preserve"> and Nursing Associates</w:t>
      </w:r>
    </w:p>
    <w:p w:rsidR="003C5188" w:rsidRPr="002A7A30" w:rsidRDefault="003C5188" w:rsidP="004C6CB5">
      <w:pPr>
        <w:jc w:val="center"/>
        <w:rPr>
          <w:color w:val="auto"/>
          <w:sz w:val="28"/>
          <w:szCs w:val="28"/>
        </w:rPr>
      </w:pPr>
      <w:r w:rsidRPr="002A7A30">
        <w:rPr>
          <w:color w:val="auto"/>
          <w:sz w:val="28"/>
          <w:szCs w:val="28"/>
        </w:rPr>
        <w:t>To be completed 3 yearly</w:t>
      </w:r>
    </w:p>
    <w:p w:rsidR="003C5188" w:rsidRPr="004C6CB5" w:rsidRDefault="003C5188" w:rsidP="004C6CB5">
      <w:pPr>
        <w:jc w:val="center"/>
        <w:rPr>
          <w:sz w:val="28"/>
          <w:szCs w:val="28"/>
        </w:rPr>
      </w:pPr>
    </w:p>
    <w:p w:rsidR="004C6CB5" w:rsidRDefault="004C6CB5" w:rsidP="001C53E8">
      <w:pPr>
        <w:jc w:val="both"/>
      </w:pPr>
    </w:p>
    <w:tbl>
      <w:tblPr>
        <w:tblW w:w="0" w:type="auto"/>
        <w:tblInd w:w="3468" w:type="dxa"/>
        <w:tblLook w:val="01E0" w:firstRow="1" w:lastRow="1" w:firstColumn="1" w:lastColumn="1" w:noHBand="0" w:noVBand="0"/>
      </w:tblPr>
      <w:tblGrid>
        <w:gridCol w:w="2520"/>
        <w:gridCol w:w="5880"/>
      </w:tblGrid>
      <w:tr w:rsidR="004C6CB5" w:rsidTr="00AD47FA">
        <w:trPr>
          <w:trHeight w:val="571"/>
        </w:trPr>
        <w:tc>
          <w:tcPr>
            <w:tcW w:w="2520" w:type="dxa"/>
            <w:shd w:val="clear" w:color="auto" w:fill="auto"/>
          </w:tcPr>
          <w:p w:rsidR="004C6CB5" w:rsidRDefault="004C6CB5" w:rsidP="00AD47FA">
            <w:pPr>
              <w:spacing w:before="120" w:after="120"/>
            </w:pPr>
            <w:r>
              <w:t>Employee Name</w:t>
            </w:r>
          </w:p>
        </w:tc>
        <w:tc>
          <w:tcPr>
            <w:tcW w:w="5880" w:type="dxa"/>
            <w:shd w:val="clear" w:color="auto" w:fill="auto"/>
          </w:tcPr>
          <w:p w:rsidR="004C6CB5" w:rsidRDefault="0059750F" w:rsidP="00AD47FA">
            <w:pPr>
              <w:spacing w:before="12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254000</wp:posOffset>
                      </wp:positionV>
                      <wp:extent cx="3429000" cy="0"/>
                      <wp:effectExtent l="9525" t="8890" r="9525" b="10160"/>
                      <wp:wrapNone/>
                      <wp:docPr id="12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845F58" id="Line 7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pt" to="270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LcIQIAAEU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AD47FA">
        <w:tc>
          <w:tcPr>
            <w:tcW w:w="2520" w:type="dxa"/>
            <w:shd w:val="clear" w:color="auto" w:fill="auto"/>
          </w:tcPr>
          <w:p w:rsidR="004C6CB5" w:rsidRDefault="004C6CB5" w:rsidP="00AD47FA">
            <w:pPr>
              <w:spacing w:before="120" w:after="120"/>
            </w:pPr>
            <w:r>
              <w:t>Job Title</w:t>
            </w:r>
          </w:p>
        </w:tc>
        <w:tc>
          <w:tcPr>
            <w:tcW w:w="5880" w:type="dxa"/>
            <w:shd w:val="clear" w:color="auto" w:fill="auto"/>
          </w:tcPr>
          <w:p w:rsidR="004C6CB5" w:rsidRDefault="0059750F" w:rsidP="00AD47FA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234315</wp:posOffset>
                      </wp:positionV>
                      <wp:extent cx="3429000" cy="0"/>
                      <wp:effectExtent l="9525" t="8890" r="9525" b="10160"/>
                      <wp:wrapNone/>
                      <wp:docPr id="11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15922C" id="Line 7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8.45pt" to="270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TpIQIAAEU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AD47FA">
        <w:tc>
          <w:tcPr>
            <w:tcW w:w="2520" w:type="dxa"/>
            <w:shd w:val="clear" w:color="auto" w:fill="auto"/>
          </w:tcPr>
          <w:p w:rsidR="004C6CB5" w:rsidRDefault="004C6CB5" w:rsidP="00AD47FA">
            <w:pPr>
              <w:spacing w:before="120" w:after="120"/>
            </w:pPr>
            <w:r>
              <w:t>Place of Work</w:t>
            </w:r>
          </w:p>
        </w:tc>
        <w:tc>
          <w:tcPr>
            <w:tcW w:w="5880" w:type="dxa"/>
            <w:shd w:val="clear" w:color="auto" w:fill="auto"/>
          </w:tcPr>
          <w:p w:rsidR="004C6CB5" w:rsidRDefault="0059750F" w:rsidP="00AD47FA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249555</wp:posOffset>
                      </wp:positionV>
                      <wp:extent cx="3429000" cy="0"/>
                      <wp:effectExtent l="9525" t="8890" r="9525" b="10160"/>
                      <wp:wrapNone/>
                      <wp:docPr id="10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1A47FA" id="Line 8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9.65pt" to="27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AD47FA">
        <w:tc>
          <w:tcPr>
            <w:tcW w:w="2520" w:type="dxa"/>
            <w:shd w:val="clear" w:color="auto" w:fill="auto"/>
          </w:tcPr>
          <w:p w:rsidR="004C6CB5" w:rsidRDefault="004C6CB5" w:rsidP="00AD47FA">
            <w:pPr>
              <w:spacing w:before="120" w:after="120"/>
            </w:pPr>
            <w:r>
              <w:t>Assessor Name</w:t>
            </w:r>
          </w:p>
        </w:tc>
        <w:tc>
          <w:tcPr>
            <w:tcW w:w="5880" w:type="dxa"/>
            <w:shd w:val="clear" w:color="auto" w:fill="auto"/>
          </w:tcPr>
          <w:p w:rsidR="004C6CB5" w:rsidRDefault="0059750F" w:rsidP="00AD47FA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264795</wp:posOffset>
                      </wp:positionV>
                      <wp:extent cx="3429000" cy="0"/>
                      <wp:effectExtent l="9525" t="8890" r="9525" b="10160"/>
                      <wp:wrapNone/>
                      <wp:docPr id="9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8C7F4" id="Line 8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.85pt" to="27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AD47FA">
        <w:tc>
          <w:tcPr>
            <w:tcW w:w="2520" w:type="dxa"/>
            <w:shd w:val="clear" w:color="auto" w:fill="auto"/>
          </w:tcPr>
          <w:p w:rsidR="004C6CB5" w:rsidRDefault="004C6CB5" w:rsidP="00AD47FA">
            <w:pPr>
              <w:spacing w:before="120" w:after="120"/>
            </w:pPr>
            <w:r>
              <w:t>Date of Assessment</w:t>
            </w:r>
          </w:p>
        </w:tc>
        <w:tc>
          <w:tcPr>
            <w:tcW w:w="5880" w:type="dxa"/>
            <w:shd w:val="clear" w:color="auto" w:fill="auto"/>
          </w:tcPr>
          <w:p w:rsidR="004C6CB5" w:rsidRDefault="0059750F" w:rsidP="00AD47FA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280035</wp:posOffset>
                      </wp:positionV>
                      <wp:extent cx="3429000" cy="0"/>
                      <wp:effectExtent l="9525" t="8890" r="9525" b="10160"/>
                      <wp:wrapNone/>
                      <wp:docPr id="8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ED3D1" id="Line 8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2.05pt" to="270.6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z4IAIAAEQ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</w:tbl>
    <w:p w:rsidR="004C6CB5" w:rsidRDefault="004C6CB5" w:rsidP="004C6CB5"/>
    <w:p w:rsidR="00170BB2" w:rsidRDefault="00170BB2" w:rsidP="004C6CB5">
      <w:pPr>
        <w:ind w:left="-1440"/>
      </w:pPr>
    </w:p>
    <w:p w:rsidR="00A44FE7" w:rsidRPr="002A7A30" w:rsidRDefault="0059750F" w:rsidP="00A2498C">
      <w:pPr>
        <w:spacing w:after="80"/>
        <w:jc w:val="both"/>
        <w:rPr>
          <w:b/>
          <w:noProof/>
          <w:color w:val="auto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1971675</wp:posOffset>
            </wp:positionH>
            <wp:positionV relativeFrom="margin">
              <wp:posOffset>5905500</wp:posOffset>
            </wp:positionV>
            <wp:extent cx="5725160" cy="397510"/>
            <wp:effectExtent l="0" t="0" r="8890" b="2540"/>
            <wp:wrapSquare wrapText="bothSides"/>
            <wp:docPr id="97" name="Picture 26" descr="Bloom_master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oom_master_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B2">
        <w:br w:type="page"/>
      </w:r>
      <w:r w:rsidR="00A44FE7" w:rsidRPr="00CC2DD9">
        <w:rPr>
          <w:b/>
          <w:color w:val="auto"/>
        </w:rPr>
        <w:lastRenderedPageBreak/>
        <w:t xml:space="preserve">All references are to </w:t>
      </w:r>
      <w:r w:rsidRPr="00CC2DD9">
        <w:rPr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FE7" w:rsidRDefault="0059750F" w:rsidP="00A44FE7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14" name="Picture 14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7" type="#_x0000_t202" style="position:absolute;left:0;text-align:left;margin-left:-12pt;margin-top:675pt;width:612pt;height:213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" o:allowincell="f" o:allowoverlap="f" filled="f" stroked="f">
                <v:textbox style="mso-fit-shape-to-text:t">
                  <w:txbxContent>
                    <w:p w:rsidR="00A44FE7" w:rsidRDefault="0059750F" w:rsidP="00A44FE7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14" name="Picture 14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44FE7" w:rsidRPr="00CC2DD9">
        <w:rPr>
          <w:b/>
          <w:noProof/>
          <w:color w:val="auto"/>
          <w:lang w:val="en-US"/>
        </w:rPr>
        <w:t xml:space="preserve">Safe and </w:t>
      </w:r>
      <w:r w:rsidR="00A44FE7" w:rsidRPr="002A7A30">
        <w:rPr>
          <w:b/>
          <w:noProof/>
          <w:color w:val="auto"/>
          <w:lang w:val="en-US"/>
        </w:rPr>
        <w:t>Secure Medicines Handling and Supply UMH – PGN 01</w:t>
      </w:r>
    </w:p>
    <w:p w:rsidR="00A2498C" w:rsidRPr="002A7A30" w:rsidRDefault="002F6497" w:rsidP="00A2498C">
      <w:pPr>
        <w:spacing w:after="80"/>
        <w:jc w:val="both"/>
        <w:rPr>
          <w:b/>
          <w:color w:val="auto"/>
        </w:rPr>
      </w:pPr>
      <w:r w:rsidRPr="002A7A30">
        <w:rPr>
          <w:b/>
          <w:color w:val="auto"/>
        </w:rPr>
        <w:t>All competencies apply to paper based or e</w:t>
      </w:r>
      <w:r w:rsidR="007B6992" w:rsidRPr="002A7A30">
        <w:rPr>
          <w:b/>
          <w:color w:val="auto"/>
        </w:rPr>
        <w:t>lectronic systems (e.g. Automatic Drug Cupboards</w:t>
      </w:r>
      <w:r w:rsidRPr="002A7A30">
        <w:rPr>
          <w:b/>
          <w:color w:val="auto"/>
        </w:rPr>
        <w:t xml:space="preserve">) </w:t>
      </w:r>
    </w:p>
    <w:p w:rsidR="005C4DA3" w:rsidRPr="002A7A30" w:rsidRDefault="004C1CAC" w:rsidP="006D7415">
      <w:pPr>
        <w:ind w:left="-600"/>
        <w:rPr>
          <w:b/>
          <w:color w:val="auto"/>
        </w:rPr>
      </w:pPr>
      <w:r w:rsidRPr="002A7A30">
        <w:rPr>
          <w:b/>
          <w:color w:val="auto"/>
        </w:rPr>
        <w:t>1. Ordering of Medicines</w:t>
      </w:r>
    </w:p>
    <w:tbl>
      <w:tblPr>
        <w:tblW w:w="1584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4950"/>
        <w:gridCol w:w="1904"/>
        <w:gridCol w:w="1195"/>
        <w:gridCol w:w="2821"/>
        <w:gridCol w:w="2580"/>
        <w:gridCol w:w="1783"/>
      </w:tblGrid>
      <w:tr w:rsidR="002A7A30" w:rsidRPr="002A7A30" w:rsidTr="00AD47FA">
        <w:tc>
          <w:tcPr>
            <w:tcW w:w="5557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6435B5" w:rsidRPr="002A7A30" w:rsidRDefault="006435B5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2A7A30" w:rsidRDefault="006435B5" w:rsidP="00703B18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2A7A30" w:rsidRDefault="006435B5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6435B5" w:rsidRPr="002A7A30" w:rsidRDefault="006435B5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2A7A30" w:rsidRDefault="006435B5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2A7A30" w:rsidRDefault="006435B5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2A7A30" w:rsidRDefault="006435B5" w:rsidP="00703B18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2A7A30" w:rsidRPr="002A7A30" w:rsidTr="00AD47FA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nurse </w:t>
            </w:r>
            <w:r w:rsidR="00570F1A" w:rsidRPr="002A7A30">
              <w:rPr>
                <w:color w:val="auto"/>
                <w:sz w:val="20"/>
                <w:szCs w:val="20"/>
              </w:rPr>
              <w:t xml:space="preserve">/ nursing associate </w:t>
            </w:r>
            <w:r w:rsidRPr="002A7A30">
              <w:rPr>
                <w:color w:val="auto"/>
                <w:sz w:val="20"/>
                <w:szCs w:val="20"/>
              </w:rPr>
              <w:t xml:space="preserve">can </w:t>
            </w:r>
            <w:r w:rsidR="0027196B" w:rsidRPr="002A7A30">
              <w:rPr>
                <w:color w:val="auto"/>
                <w:sz w:val="20"/>
                <w:szCs w:val="20"/>
              </w:rPr>
              <w:t>demonstrate/</w:t>
            </w:r>
            <w:r w:rsidRPr="002A7A30">
              <w:rPr>
                <w:color w:val="auto"/>
                <w:sz w:val="20"/>
                <w:szCs w:val="20"/>
              </w:rPr>
              <w:t>describe</w:t>
            </w:r>
            <w:r w:rsidR="0027196B" w:rsidRPr="002A7A30">
              <w:rPr>
                <w:color w:val="auto"/>
                <w:sz w:val="20"/>
                <w:szCs w:val="20"/>
              </w:rPr>
              <w:t xml:space="preserve"> </w:t>
            </w: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A44FE7" w:rsidRPr="002A7A30">
              <w:rPr>
                <w:color w:val="auto"/>
                <w:sz w:val="20"/>
                <w:szCs w:val="20"/>
              </w:rPr>
              <w:t xml:space="preserve">correct procedure to order 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and store </w:t>
            </w:r>
            <w:r w:rsidR="00A44FE7" w:rsidRPr="002A7A30">
              <w:rPr>
                <w:color w:val="auto"/>
                <w:sz w:val="20"/>
                <w:szCs w:val="20"/>
              </w:rPr>
              <w:t>controlled stationary</w:t>
            </w:r>
          </w:p>
          <w:p w:rsidR="00A44FE7" w:rsidRPr="002A7A30" w:rsidRDefault="00A44FE7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Refer to </w:t>
            </w:r>
            <w:r w:rsidR="007B6992" w:rsidRPr="002A7A30">
              <w:rPr>
                <w:color w:val="auto"/>
                <w:sz w:val="20"/>
                <w:szCs w:val="20"/>
              </w:rPr>
              <w:t>UHM-PGN-01.</w:t>
            </w:r>
            <w:r w:rsidRPr="002A7A30">
              <w:rPr>
                <w:color w:val="auto"/>
                <w:sz w:val="20"/>
                <w:szCs w:val="20"/>
              </w:rPr>
              <w:t>Section 3 Ordering of Medicines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auto"/>
          </w:tcPr>
          <w:p w:rsidR="006435B5" w:rsidRPr="002A7A30" w:rsidRDefault="00F218B0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32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auto"/>
          </w:tcPr>
          <w:p w:rsidR="006435B5" w:rsidRPr="002A7A30" w:rsidRDefault="00F218B0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29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1.2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</w:t>
            </w:r>
            <w:r w:rsidR="00A44FE7" w:rsidRPr="002A7A30">
              <w:rPr>
                <w:color w:val="auto"/>
                <w:sz w:val="20"/>
                <w:szCs w:val="20"/>
              </w:rPr>
              <w:t>demonstrate that they can correctly order stock medicines</w:t>
            </w:r>
          </w:p>
          <w:p w:rsidR="00A44FE7" w:rsidRPr="002A7A30" w:rsidRDefault="007B6992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UHM-PGN-01.Section 3 Ordering of Medicines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435B5" w:rsidRPr="002A7A30" w:rsidRDefault="00A44FE7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29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95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6435B5" w:rsidRPr="002A7A30" w:rsidRDefault="006435B5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1.3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A44FE7" w:rsidRPr="002A7A30" w:rsidRDefault="00A44FE7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demonstrate/</w:t>
            </w:r>
            <w:r w:rsidR="00F218B0" w:rsidRPr="002A7A30">
              <w:rPr>
                <w:color w:val="auto"/>
                <w:sz w:val="20"/>
                <w:szCs w:val="20"/>
              </w:rPr>
              <w:t>describe</w:t>
            </w:r>
            <w:r w:rsidRPr="002A7A30">
              <w:rPr>
                <w:color w:val="auto"/>
                <w:sz w:val="20"/>
                <w:szCs w:val="20"/>
              </w:rPr>
              <w:t xml:space="preserve"> that they can correctly order non-stock medicines</w:t>
            </w:r>
          </w:p>
          <w:p w:rsidR="005D6BD6" w:rsidRPr="002A7A30" w:rsidRDefault="007B6992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UHM-PGN-01.Section 3 Ordering of Medicines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D6BD6" w:rsidRPr="002A7A30" w:rsidRDefault="00A44FE7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32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6BD6" w:rsidRPr="002A7A30" w:rsidRDefault="00A44FE7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1.4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demonstrate/describe that they can correctly order individual patient dispensed medicines</w:t>
            </w:r>
          </w:p>
          <w:p w:rsidR="005D6BD6" w:rsidRPr="002A7A30" w:rsidRDefault="007B6992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UHM-PGN-01.Section 3 Ordering of Medicines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6BD6" w:rsidRPr="002A7A30" w:rsidRDefault="00F218B0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5D6BD6" w:rsidRPr="002A7A30" w:rsidRDefault="005D6BD6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1.5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demonstrate/describe that they can correctly order medicines for short term leave or discharge</w:t>
            </w:r>
            <w:r w:rsidR="007B6992" w:rsidRPr="002A7A30">
              <w:rPr>
                <w:color w:val="auto"/>
                <w:sz w:val="20"/>
                <w:szCs w:val="20"/>
              </w:rPr>
              <w:t>.</w:t>
            </w:r>
          </w:p>
          <w:p w:rsidR="007B6992" w:rsidRPr="002A7A30" w:rsidRDefault="007B6992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The nurse / nursing associate has an awareness of the Prescription Tracking Service (PTS)</w:t>
            </w:r>
          </w:p>
          <w:p w:rsidR="00F218B0" w:rsidRPr="002A7A30" w:rsidRDefault="007B6992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UHM-PGN-01.Section 3 Ordering of Medicines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32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AD47FA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2498C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lastRenderedPageBreak/>
              <w:t>1.6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="0027196B" w:rsidRPr="002A7A30">
              <w:rPr>
                <w:color w:val="auto"/>
                <w:sz w:val="20"/>
                <w:szCs w:val="20"/>
              </w:rPr>
              <w:t xml:space="preserve"> can correctly </w:t>
            </w:r>
            <w:r w:rsidRPr="002A7A30">
              <w:rPr>
                <w:color w:val="auto"/>
                <w:sz w:val="20"/>
                <w:szCs w:val="20"/>
              </w:rPr>
              <w:t>order</w:t>
            </w:r>
            <w:r w:rsidR="0027196B" w:rsidRPr="002A7A30">
              <w:rPr>
                <w:color w:val="auto"/>
                <w:sz w:val="20"/>
                <w:szCs w:val="20"/>
              </w:rPr>
              <w:t xml:space="preserve"> prescriptions from</w:t>
            </w:r>
            <w:r w:rsidRPr="002A7A30">
              <w:rPr>
                <w:color w:val="auto"/>
                <w:sz w:val="20"/>
                <w:szCs w:val="20"/>
              </w:rPr>
              <w:t xml:space="preserve"> pharmacy</w:t>
            </w:r>
          </w:p>
          <w:p w:rsidR="004C1CAC" w:rsidRPr="002A7A30" w:rsidRDefault="007B6992" w:rsidP="00703B18">
            <w:pPr>
              <w:spacing w:before="120" w:after="120"/>
              <w:rPr>
                <w:b/>
                <w:color w:val="auto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UHM-PGN-01.Section 3 Ordering of Medicines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  <w:p w:rsidR="00F218B0" w:rsidRPr="002A7A30" w:rsidRDefault="00F218B0" w:rsidP="00703B18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703B18">
        <w:trPr>
          <w:trHeight w:val="1079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F218B0" w:rsidRPr="002A7A30" w:rsidRDefault="00F218B0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F218B0" w:rsidRPr="002A7A30" w:rsidRDefault="00F218B0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auto"/>
          </w:tcPr>
          <w:p w:rsidR="00F218B0" w:rsidRPr="002A7A30" w:rsidRDefault="00F218B0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/>
            <w:shd w:val="clear" w:color="auto" w:fill="auto"/>
          </w:tcPr>
          <w:p w:rsidR="00F218B0" w:rsidRPr="002A7A30" w:rsidRDefault="00F218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F218B0" w:rsidRPr="002A7A30" w:rsidRDefault="00F218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F218B0" w:rsidRPr="002A7A30" w:rsidRDefault="00F218B0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F218B0" w:rsidRPr="002A7A30" w:rsidRDefault="00F218B0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703B18" w:rsidRDefault="00703B18"/>
    <w:p w:rsidR="00703B18" w:rsidRDefault="00703B18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4C5B1C" w:rsidRDefault="004C5B1C" w:rsidP="00703B18">
      <w:pPr>
        <w:ind w:left="-480"/>
      </w:pPr>
    </w:p>
    <w:p w:rsidR="00703B18" w:rsidRPr="00703B18" w:rsidRDefault="00703B18" w:rsidP="00703B18">
      <w:pPr>
        <w:ind w:left="-480"/>
        <w:rPr>
          <w:b/>
        </w:rPr>
      </w:pPr>
      <w:r w:rsidRPr="00703B18">
        <w:rPr>
          <w:b/>
        </w:rPr>
        <w:t xml:space="preserve">2 </w:t>
      </w:r>
      <w:r w:rsidRPr="00703B18">
        <w:rPr>
          <w:b/>
        </w:rPr>
        <w:tab/>
        <w:t>Dispensing and Supply of Medicines</w:t>
      </w:r>
    </w:p>
    <w:tbl>
      <w:tblPr>
        <w:tblW w:w="1584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4950"/>
        <w:gridCol w:w="1904"/>
        <w:gridCol w:w="1195"/>
        <w:gridCol w:w="2821"/>
        <w:gridCol w:w="2580"/>
        <w:gridCol w:w="1783"/>
      </w:tblGrid>
      <w:tr w:rsidR="002A7A30" w:rsidRPr="002A7A30" w:rsidTr="00AD47FA">
        <w:trPr>
          <w:trHeight w:val="400"/>
        </w:trPr>
        <w:tc>
          <w:tcPr>
            <w:tcW w:w="5557" w:type="dxa"/>
            <w:gridSpan w:val="2"/>
            <w:shd w:val="clear" w:color="auto" w:fill="B3B3B3"/>
          </w:tcPr>
          <w:p w:rsidR="00CA3B81" w:rsidRPr="002A7A30" w:rsidRDefault="00CA3B81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CA3B81" w:rsidRPr="002A7A30" w:rsidRDefault="00CA3B81" w:rsidP="00703B18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195" w:type="dxa"/>
            <w:shd w:val="clear" w:color="auto" w:fill="B3B3B3"/>
          </w:tcPr>
          <w:p w:rsidR="00CA3B81" w:rsidRPr="002A7A30" w:rsidRDefault="00CA3B81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CA3B81" w:rsidRPr="002A7A30" w:rsidRDefault="00CA3B81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2821" w:type="dxa"/>
            <w:shd w:val="clear" w:color="auto" w:fill="B3B3B3"/>
          </w:tcPr>
          <w:p w:rsidR="00CA3B81" w:rsidRPr="002A7A30" w:rsidRDefault="00CA3B81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2580" w:type="dxa"/>
            <w:shd w:val="clear" w:color="auto" w:fill="B3B3B3"/>
          </w:tcPr>
          <w:p w:rsidR="00CA3B81" w:rsidRPr="002A7A30" w:rsidRDefault="00CA3B81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783" w:type="dxa"/>
            <w:shd w:val="clear" w:color="auto" w:fill="B3B3B3"/>
          </w:tcPr>
          <w:p w:rsidR="00CA3B81" w:rsidRPr="002A7A30" w:rsidRDefault="00CA3B81" w:rsidP="00703B18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2A7A30" w:rsidRPr="002A7A30" w:rsidTr="00703B18">
        <w:trPr>
          <w:trHeight w:val="268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1CAC" w:rsidRPr="002A7A30" w:rsidRDefault="00A2498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2.1</w:t>
            </w:r>
          </w:p>
        </w:tc>
        <w:tc>
          <w:tcPr>
            <w:tcW w:w="495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C1CAC" w:rsidRPr="002A7A30" w:rsidRDefault="004C1CAC" w:rsidP="00E35AB1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describe the normal quantities of medication supplied for leave </w:t>
            </w:r>
            <w:r w:rsidR="00F83DB3" w:rsidRPr="002A7A30">
              <w:rPr>
                <w:color w:val="auto"/>
                <w:sz w:val="20"/>
                <w:szCs w:val="20"/>
              </w:rPr>
              <w:t>and circumstances where quantities alternative may need to be requested</w:t>
            </w:r>
            <w:r w:rsidRPr="002A7A30">
              <w:rPr>
                <w:color w:val="auto"/>
                <w:sz w:val="20"/>
                <w:szCs w:val="20"/>
              </w:rPr>
              <w:t>.</w:t>
            </w:r>
            <w:r w:rsidR="007B6992" w:rsidRPr="002A7A30">
              <w:rPr>
                <w:color w:val="auto"/>
                <w:sz w:val="20"/>
                <w:szCs w:val="20"/>
              </w:rPr>
              <w:br/>
              <w:t xml:space="preserve">Refer to UHM-PGN-01.Section 4 Dispensing and Supply of Medicines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792D9C">
        <w:trPr>
          <w:trHeight w:val="268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1CAC" w:rsidRPr="002A7A30" w:rsidRDefault="00A2498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2.2</w:t>
            </w:r>
          </w:p>
        </w:tc>
        <w:tc>
          <w:tcPr>
            <w:tcW w:w="495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describe the procedure for </w:t>
            </w:r>
            <w:r w:rsidR="00F83DB3" w:rsidRPr="002A7A30">
              <w:rPr>
                <w:color w:val="auto"/>
                <w:sz w:val="20"/>
                <w:szCs w:val="20"/>
              </w:rPr>
              <w:t>requesting</w:t>
            </w:r>
            <w:r w:rsidRPr="002A7A30">
              <w:rPr>
                <w:color w:val="auto"/>
                <w:sz w:val="20"/>
                <w:szCs w:val="20"/>
              </w:rPr>
              <w:t xml:space="preserve"> dispensing 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of </w:t>
            </w:r>
            <w:r w:rsidRPr="002A7A30">
              <w:rPr>
                <w:color w:val="auto"/>
                <w:sz w:val="20"/>
                <w:szCs w:val="20"/>
              </w:rPr>
              <w:t>medicines in Monitored Dosage Systems</w:t>
            </w:r>
            <w:r w:rsidR="007B6992" w:rsidRPr="002A7A30">
              <w:rPr>
                <w:color w:val="auto"/>
                <w:sz w:val="20"/>
                <w:szCs w:val="20"/>
              </w:rPr>
              <w:t xml:space="preserve"> </w:t>
            </w:r>
            <w:r w:rsidR="00A2498C" w:rsidRPr="002A7A30">
              <w:rPr>
                <w:color w:val="auto"/>
                <w:sz w:val="20"/>
                <w:szCs w:val="20"/>
              </w:rPr>
              <w:t>(initi</w:t>
            </w:r>
            <w:r w:rsidR="00F83DB3" w:rsidRPr="002A7A30">
              <w:rPr>
                <w:color w:val="auto"/>
                <w:sz w:val="20"/>
                <w:szCs w:val="20"/>
              </w:rPr>
              <w:t>ation</w:t>
            </w:r>
            <w:r w:rsidR="00A2498C" w:rsidRPr="002A7A30">
              <w:rPr>
                <w:color w:val="auto"/>
                <w:sz w:val="20"/>
                <w:szCs w:val="20"/>
              </w:rPr>
              <w:t xml:space="preserve"> and existing)</w:t>
            </w:r>
            <w:r w:rsidR="007B6992" w:rsidRPr="002A7A30">
              <w:rPr>
                <w:color w:val="auto"/>
                <w:sz w:val="20"/>
                <w:szCs w:val="20"/>
              </w:rPr>
              <w:br/>
              <w:t xml:space="preserve">Refer to UHM-PGN-01.Section 4 Dispensing and Supply of Medicines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6B23D4">
        <w:trPr>
          <w:trHeight w:val="1269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1CAC" w:rsidRPr="002A7A30" w:rsidRDefault="00A2498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2.3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auto"/>
          </w:tcPr>
          <w:p w:rsidR="006B23D4" w:rsidRPr="002A7A30" w:rsidRDefault="004C1CA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explain the procedure for accessing medication 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out of hours and </w:t>
            </w:r>
            <w:r w:rsidRPr="002A7A30">
              <w:rPr>
                <w:color w:val="auto"/>
                <w:sz w:val="20"/>
                <w:szCs w:val="20"/>
              </w:rPr>
              <w:t>from the emergency drugs cupboards</w:t>
            </w:r>
            <w:r w:rsidR="007B6992" w:rsidRPr="002A7A30">
              <w:rPr>
                <w:color w:val="auto"/>
                <w:sz w:val="20"/>
                <w:szCs w:val="20"/>
              </w:rPr>
              <w:br/>
              <w:t>Refer to UHM-PGN-01.Section 4 Dispensing and Supply of Medicine</w:t>
            </w:r>
            <w:r w:rsidR="006B23D4" w:rsidRPr="002A7A30">
              <w:rPr>
                <w:color w:val="auto"/>
                <w:sz w:val="20"/>
                <w:szCs w:val="20"/>
              </w:rPr>
              <w:t>s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792D9C">
        <w:trPr>
          <w:trHeight w:val="194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1CAC" w:rsidRPr="002A7A30" w:rsidRDefault="00A2498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2.4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explain the procedure for borrowing medicines between wards</w:t>
            </w:r>
            <w:r w:rsidR="007B6992" w:rsidRPr="002A7A30">
              <w:rPr>
                <w:color w:val="auto"/>
                <w:sz w:val="20"/>
                <w:szCs w:val="20"/>
              </w:rPr>
              <w:br/>
              <w:t>Refer to UHM-PGN-01.Section 4 Dispensing and Supply of Medicines</w:t>
            </w:r>
          </w:p>
          <w:p w:rsidR="006B23D4" w:rsidRPr="002A7A30" w:rsidRDefault="006B23D4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792D9C">
        <w:trPr>
          <w:trHeight w:val="40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1CAC" w:rsidRPr="002A7A30" w:rsidRDefault="00A2498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2.5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describe the 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circumstances and </w:t>
            </w:r>
            <w:r w:rsidRPr="002A7A30">
              <w:rPr>
                <w:color w:val="auto"/>
                <w:sz w:val="20"/>
                <w:szCs w:val="20"/>
              </w:rPr>
              <w:t>procedure for accessing the Emergency Duty Pharmacist</w:t>
            </w:r>
            <w:r w:rsidR="007B6992" w:rsidRPr="002A7A30">
              <w:rPr>
                <w:color w:val="auto"/>
                <w:sz w:val="20"/>
                <w:szCs w:val="20"/>
              </w:rPr>
              <w:br/>
              <w:t>Refer to UHM-PGN-01.</w:t>
            </w:r>
            <w:r w:rsidR="006B23D4" w:rsidRPr="002A7A30">
              <w:rPr>
                <w:color w:val="auto"/>
                <w:sz w:val="20"/>
                <w:szCs w:val="20"/>
              </w:rPr>
              <w:t>Section 4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4C1CAC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4C5B1C" w:rsidRDefault="004C5B1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4C5B1C" w:rsidRDefault="004C5B1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4C5B1C" w:rsidRDefault="004C5B1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4C5B1C" w:rsidRDefault="004C5B1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4C5B1C" w:rsidRPr="002A7A30" w:rsidRDefault="004C5B1C" w:rsidP="004C5B1C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A7A30" w:rsidRPr="002A7A30" w:rsidTr="00703B18">
        <w:trPr>
          <w:trHeight w:val="40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1CAC" w:rsidRPr="002A7A30" w:rsidRDefault="00A2498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lastRenderedPageBreak/>
              <w:t>2.6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describe the procedure for obtaining leave and discharge medication out of pharmacy working hours</w:t>
            </w:r>
            <w:r w:rsidR="006B23D4" w:rsidRPr="002A7A30">
              <w:rPr>
                <w:color w:val="auto"/>
                <w:sz w:val="20"/>
                <w:szCs w:val="20"/>
              </w:rPr>
              <w:br/>
              <w:t>Refer to UHM-PGN-01.Section 4 Dispensing and Supply of Medicines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703B18">
        <w:trPr>
          <w:trHeight w:val="40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1CAC" w:rsidRPr="002A7A30" w:rsidRDefault="00A2498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2.7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explain the procedure for over labelled medicines use</w:t>
            </w:r>
            <w:r w:rsidR="006B23D4" w:rsidRPr="002A7A30">
              <w:rPr>
                <w:color w:val="auto"/>
                <w:sz w:val="20"/>
                <w:szCs w:val="20"/>
              </w:rPr>
              <w:br/>
              <w:t>Refer to UHM-PGN-01.Section 4 Dispensing and Supply of Medicines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4C1CAC" w:rsidRPr="002A7A30" w:rsidRDefault="004C1CA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FC5219">
        <w:trPr>
          <w:trHeight w:val="400"/>
        </w:trPr>
        <w:tc>
          <w:tcPr>
            <w:tcW w:w="607" w:type="dxa"/>
            <w:tcBorders>
              <w:right w:val="nil"/>
            </w:tcBorders>
            <w:shd w:val="clear" w:color="auto" w:fill="FFFFFF" w:themeFill="background1"/>
          </w:tcPr>
          <w:p w:rsidR="007E0DBC" w:rsidRPr="002A7A30" w:rsidRDefault="007E0DBC" w:rsidP="00703B18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2.8   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FFFFFF" w:themeFill="background1"/>
          </w:tcPr>
          <w:p w:rsidR="007E0DBC" w:rsidRPr="00FC5219" w:rsidRDefault="007E0DBC" w:rsidP="007E0DBC">
            <w:pPr>
              <w:spacing w:before="120" w:after="120"/>
              <w:rPr>
                <w:color w:val="auto"/>
                <w:sz w:val="20"/>
                <w:szCs w:val="20"/>
              </w:rPr>
            </w:pPr>
            <w:r w:rsidRPr="00FC5219">
              <w:rPr>
                <w:color w:val="auto"/>
                <w:sz w:val="20"/>
                <w:szCs w:val="20"/>
              </w:rPr>
              <w:t xml:space="preserve">The </w:t>
            </w:r>
            <w:r w:rsidR="00570F1A" w:rsidRPr="00FC5219">
              <w:rPr>
                <w:color w:val="auto"/>
                <w:sz w:val="20"/>
                <w:szCs w:val="20"/>
              </w:rPr>
              <w:t xml:space="preserve">registered </w:t>
            </w:r>
            <w:r w:rsidRPr="00FC5219">
              <w:rPr>
                <w:color w:val="auto"/>
                <w:sz w:val="20"/>
                <w:szCs w:val="20"/>
              </w:rPr>
              <w:t>nurse can explain the procedure for ordering Controlled Drugs</w:t>
            </w:r>
            <w:r w:rsidR="006B23D4" w:rsidRPr="00FC5219">
              <w:rPr>
                <w:color w:val="auto"/>
                <w:sz w:val="20"/>
                <w:szCs w:val="20"/>
              </w:rPr>
              <w:br/>
              <w:t>Refer to UHM-PGN-04 Section 7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E0DBC" w:rsidRPr="00FC5219" w:rsidRDefault="007E0DBC" w:rsidP="00703B18">
            <w:pPr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FC5219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shd w:val="clear" w:color="auto" w:fill="FFFFFF" w:themeFill="background1"/>
          </w:tcPr>
          <w:p w:rsidR="007E0DBC" w:rsidRPr="00FC5219" w:rsidRDefault="007E0DB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FFFFFF" w:themeFill="background1"/>
          </w:tcPr>
          <w:p w:rsidR="007E0DBC" w:rsidRPr="00FC5219" w:rsidRDefault="007E0DB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7E0DBC" w:rsidRPr="00FC5219" w:rsidRDefault="007E0DB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 w:themeFill="background1"/>
          </w:tcPr>
          <w:p w:rsidR="007E0DBC" w:rsidRPr="00FC5219" w:rsidRDefault="007E0DBC" w:rsidP="00703B18">
            <w:pPr>
              <w:spacing w:before="120" w:after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CA3B81" w:rsidRPr="00CA3B81" w:rsidRDefault="00CA3B81" w:rsidP="006D4647">
      <w:pPr>
        <w:tabs>
          <w:tab w:val="left" w:pos="240"/>
        </w:tabs>
        <w:spacing w:after="120"/>
        <w:ind w:left="-238" w:hanging="362"/>
        <w:rPr>
          <w:b/>
        </w:rPr>
      </w:pPr>
      <w:r>
        <w:br w:type="page"/>
      </w:r>
      <w:r w:rsidR="00A2498C" w:rsidRPr="00050D09">
        <w:rPr>
          <w:b/>
        </w:rPr>
        <w:lastRenderedPageBreak/>
        <w:t>3</w:t>
      </w:r>
      <w:r w:rsidR="00A2498C">
        <w:t>.</w:t>
      </w:r>
      <w:r>
        <w:rPr>
          <w:b/>
        </w:rPr>
        <w:tab/>
      </w:r>
      <w:r w:rsidR="00A2498C">
        <w:rPr>
          <w:b/>
        </w:rPr>
        <w:t>Receipt, Storage and Safe Custody of Medicines including Key Security</w:t>
      </w:r>
    </w:p>
    <w:tbl>
      <w:tblPr>
        <w:tblW w:w="15821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5693"/>
        <w:gridCol w:w="1559"/>
        <w:gridCol w:w="1843"/>
        <w:gridCol w:w="2835"/>
        <w:gridCol w:w="1616"/>
        <w:gridCol w:w="1669"/>
      </w:tblGrid>
      <w:tr w:rsidR="002A7A30" w:rsidRPr="002A7A30" w:rsidTr="00570F1A">
        <w:trPr>
          <w:trHeight w:val="400"/>
        </w:trPr>
        <w:tc>
          <w:tcPr>
            <w:tcW w:w="6299" w:type="dxa"/>
            <w:gridSpan w:val="2"/>
            <w:shd w:val="clear" w:color="auto" w:fill="B3B3B3"/>
          </w:tcPr>
          <w:p w:rsidR="00CA3B81" w:rsidRPr="002A7A30" w:rsidRDefault="00CA3B81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CA3B81" w:rsidRPr="002A7A30" w:rsidRDefault="00CA3B81" w:rsidP="00703B18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843" w:type="dxa"/>
            <w:shd w:val="clear" w:color="auto" w:fill="B3B3B3"/>
          </w:tcPr>
          <w:p w:rsidR="00CA3B81" w:rsidRPr="002A7A30" w:rsidRDefault="00CA3B81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CA3B81" w:rsidRPr="002A7A30" w:rsidRDefault="00CA3B81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2835" w:type="dxa"/>
            <w:shd w:val="clear" w:color="auto" w:fill="B3B3B3"/>
          </w:tcPr>
          <w:p w:rsidR="00CA3B81" w:rsidRPr="002A7A30" w:rsidRDefault="00CA3B81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1616" w:type="dxa"/>
            <w:shd w:val="clear" w:color="auto" w:fill="B3B3B3"/>
          </w:tcPr>
          <w:p w:rsidR="00CA3B81" w:rsidRPr="002A7A30" w:rsidRDefault="00CA3B81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669" w:type="dxa"/>
            <w:shd w:val="clear" w:color="auto" w:fill="B3B3B3"/>
          </w:tcPr>
          <w:p w:rsidR="00CA3B81" w:rsidRPr="002A7A30" w:rsidRDefault="00CA3B81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2A7A30" w:rsidRPr="002A7A30" w:rsidTr="00570F1A">
        <w:trPr>
          <w:trHeight w:val="328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C036B0" w:rsidRPr="002A7A30" w:rsidRDefault="00A2498C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3.</w:t>
            </w:r>
            <w:r w:rsidR="00C036B0" w:rsidRPr="002A7A30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693" w:type="dxa"/>
            <w:tcBorders>
              <w:left w:val="nil"/>
            </w:tcBorders>
            <w:shd w:val="clear" w:color="auto" w:fill="auto"/>
          </w:tcPr>
          <w:p w:rsidR="00C036B0" w:rsidRPr="002A7A30" w:rsidRDefault="00C036B0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</w:t>
            </w:r>
            <w:r w:rsidR="00A2498C" w:rsidRPr="002A7A30">
              <w:rPr>
                <w:color w:val="auto"/>
                <w:sz w:val="20"/>
                <w:szCs w:val="20"/>
              </w:rPr>
              <w:t xml:space="preserve">can demonstrate the correct procedure </w:t>
            </w:r>
            <w:r w:rsidR="00F83DB3" w:rsidRPr="002A7A30">
              <w:rPr>
                <w:color w:val="auto"/>
                <w:sz w:val="20"/>
                <w:szCs w:val="20"/>
              </w:rPr>
              <w:t>for</w:t>
            </w:r>
            <w:r w:rsidR="00A2498C" w:rsidRPr="002A7A30">
              <w:rPr>
                <w:color w:val="auto"/>
                <w:sz w:val="20"/>
                <w:szCs w:val="20"/>
              </w:rPr>
              <w:t xml:space="preserve"> receiving medicines onto the ward</w:t>
            </w:r>
          </w:p>
          <w:p w:rsidR="006B23D4" w:rsidRPr="002A7A30" w:rsidRDefault="006B23D4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The nurse/nursing associate can demonstrate the operation of Automatic Drug Cupboards (where appropriate)</w:t>
            </w:r>
          </w:p>
          <w:p w:rsidR="00A2498C" w:rsidRPr="002A7A30" w:rsidRDefault="00A2498C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Refer to </w:t>
            </w:r>
            <w:r w:rsidR="006B23D4" w:rsidRPr="002A7A30">
              <w:rPr>
                <w:color w:val="auto"/>
                <w:sz w:val="20"/>
                <w:szCs w:val="20"/>
              </w:rPr>
              <w:t xml:space="preserve">UHM-PGN-01 </w:t>
            </w:r>
            <w:r w:rsidRPr="002A7A30">
              <w:rPr>
                <w:color w:val="auto"/>
                <w:sz w:val="20"/>
                <w:szCs w:val="20"/>
              </w:rPr>
              <w:t xml:space="preserve">Section 6 </w:t>
            </w:r>
            <w:r w:rsidR="008F0830" w:rsidRPr="002A7A30">
              <w:rPr>
                <w:color w:val="auto"/>
                <w:sz w:val="20"/>
                <w:szCs w:val="20"/>
              </w:rPr>
              <w:t>Receipt, Storage and Safe Custody of Medicines including Key Security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843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570F1A">
        <w:trPr>
          <w:trHeight w:val="504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C036B0" w:rsidRPr="002A7A30" w:rsidRDefault="00401719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3.2</w:t>
            </w:r>
          </w:p>
        </w:tc>
        <w:tc>
          <w:tcPr>
            <w:tcW w:w="5693" w:type="dxa"/>
            <w:tcBorders>
              <w:left w:val="nil"/>
            </w:tcBorders>
            <w:shd w:val="clear" w:color="auto" w:fill="auto"/>
          </w:tcPr>
          <w:p w:rsidR="008F0830" w:rsidRPr="002A7A30" w:rsidRDefault="008F0830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demonstrate the correct procedure for storing medicines on the ward</w:t>
            </w:r>
          </w:p>
          <w:p w:rsidR="00C036B0" w:rsidRPr="002A7A30" w:rsidRDefault="006B23D4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 Section 6 Receipt, Storage and Safe Custody of Medicines including Key Security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843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570F1A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C036B0" w:rsidRPr="002A7A30" w:rsidRDefault="00401719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3.3</w:t>
            </w:r>
          </w:p>
        </w:tc>
        <w:tc>
          <w:tcPr>
            <w:tcW w:w="5693" w:type="dxa"/>
            <w:tcBorders>
              <w:left w:val="nil"/>
            </w:tcBorders>
            <w:shd w:val="clear" w:color="auto" w:fill="auto"/>
          </w:tcPr>
          <w:p w:rsidR="00C036B0" w:rsidRPr="002A7A30" w:rsidRDefault="00C036B0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</w:t>
            </w:r>
            <w:r w:rsidR="008F0830" w:rsidRPr="002A7A30">
              <w:rPr>
                <w:color w:val="auto"/>
                <w:sz w:val="20"/>
                <w:szCs w:val="20"/>
              </w:rPr>
              <w:t>can state correct ambient room temperature  where medicines are stored and explain the procedure to be followed if this temperature is exceeded</w:t>
            </w:r>
          </w:p>
          <w:p w:rsidR="008F0830" w:rsidRPr="002A7A30" w:rsidRDefault="006B23D4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 Section 6 Receipt, Storage and Safe Custody of Medicines including Key Security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2A7A30" w:rsidRDefault="008F0830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843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570F1A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C5D13" w:rsidRPr="002A7A30" w:rsidRDefault="00401719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3</w:t>
            </w:r>
            <w:r w:rsidR="00EC5D13" w:rsidRPr="002A7A30">
              <w:rPr>
                <w:color w:val="auto"/>
                <w:sz w:val="20"/>
                <w:szCs w:val="20"/>
              </w:rPr>
              <w:t>.4</w:t>
            </w:r>
          </w:p>
        </w:tc>
        <w:tc>
          <w:tcPr>
            <w:tcW w:w="5693" w:type="dxa"/>
            <w:tcBorders>
              <w:left w:val="nil"/>
            </w:tcBorders>
            <w:shd w:val="clear" w:color="auto" w:fill="auto"/>
          </w:tcPr>
          <w:p w:rsidR="008F0830" w:rsidRPr="002A7A30" w:rsidRDefault="008F0830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state correct temperature  for medicines refrigerators and explain the procedure to be followed if this temperature is exceeded</w:t>
            </w:r>
          </w:p>
          <w:p w:rsidR="00EC5D13" w:rsidRPr="002A7A30" w:rsidRDefault="005167DD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 Section 6 Receipt, Storage and Safe Custody of Medicines including Key Security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5D13" w:rsidRPr="002A7A30" w:rsidRDefault="008F0830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843" w:type="dxa"/>
            <w:shd w:val="clear" w:color="auto" w:fill="auto"/>
          </w:tcPr>
          <w:p w:rsidR="00EC5D13" w:rsidRPr="002A7A30" w:rsidRDefault="00EC5D13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EC5D13" w:rsidRPr="002A7A30" w:rsidRDefault="00EC5D13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:rsidR="00EC5D13" w:rsidRPr="002A7A30" w:rsidRDefault="00EC5D13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EC5D13" w:rsidRPr="002A7A30" w:rsidRDefault="00EC5D13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570F1A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C036B0" w:rsidRPr="002A7A30" w:rsidRDefault="00401719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3.</w:t>
            </w:r>
            <w:r w:rsidR="00284874" w:rsidRPr="002A7A30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5693" w:type="dxa"/>
            <w:tcBorders>
              <w:left w:val="nil"/>
            </w:tcBorders>
            <w:shd w:val="clear" w:color="auto" w:fill="auto"/>
          </w:tcPr>
          <w:p w:rsidR="00C036B0" w:rsidRPr="002A7A30" w:rsidRDefault="008F0830" w:rsidP="007E0DBC">
            <w:pPr>
              <w:spacing w:before="6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2A7A30">
              <w:rPr>
                <w:color w:val="auto"/>
                <w:sz w:val="20"/>
                <w:szCs w:val="20"/>
              </w:rPr>
              <w:t>locks medicines cupboards securely an</w:t>
            </w:r>
            <w:r w:rsidR="00F83DB3" w:rsidRPr="002A7A30">
              <w:rPr>
                <w:color w:val="auto"/>
                <w:sz w:val="20"/>
                <w:szCs w:val="20"/>
              </w:rPr>
              <w:t>d</w:t>
            </w:r>
            <w:r w:rsidRPr="002A7A30">
              <w:rPr>
                <w:color w:val="auto"/>
                <w:sz w:val="20"/>
                <w:szCs w:val="20"/>
              </w:rPr>
              <w:t xml:space="preserve"> immobilise</w:t>
            </w:r>
            <w:r w:rsidR="00F83DB3" w:rsidRPr="002A7A30">
              <w:rPr>
                <w:color w:val="auto"/>
                <w:sz w:val="20"/>
                <w:szCs w:val="20"/>
              </w:rPr>
              <w:t>s</w:t>
            </w:r>
            <w:r w:rsidRPr="002A7A30">
              <w:rPr>
                <w:color w:val="auto"/>
                <w:sz w:val="20"/>
                <w:szCs w:val="20"/>
              </w:rPr>
              <w:t xml:space="preserve"> trollies by attaching to the wall</w:t>
            </w:r>
            <w:r w:rsidR="00C036B0" w:rsidRPr="002A7A30">
              <w:rPr>
                <w:color w:val="auto"/>
                <w:sz w:val="20"/>
                <w:szCs w:val="20"/>
              </w:rPr>
              <w:t xml:space="preserve"> </w:t>
            </w:r>
            <w:r w:rsidR="002F6497" w:rsidRPr="002A7A30">
              <w:rPr>
                <w:b/>
                <w:color w:val="auto"/>
                <w:sz w:val="20"/>
                <w:szCs w:val="20"/>
              </w:rPr>
              <w:t>– where applicable.</w:t>
            </w:r>
          </w:p>
          <w:p w:rsidR="008F0830" w:rsidRPr="002A7A30" w:rsidRDefault="005167DD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 Section 6 Receipt, Storage and Safe Custody of Medicines including Key Security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2A7A30" w:rsidRDefault="00EC5D13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843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570F1A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C036B0" w:rsidRPr="002A7A30" w:rsidRDefault="00401719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3</w:t>
            </w:r>
            <w:r w:rsidR="00284874" w:rsidRPr="002A7A30">
              <w:rPr>
                <w:color w:val="auto"/>
                <w:sz w:val="20"/>
                <w:szCs w:val="20"/>
              </w:rPr>
              <w:t>.6</w:t>
            </w:r>
          </w:p>
        </w:tc>
        <w:tc>
          <w:tcPr>
            <w:tcW w:w="5693" w:type="dxa"/>
            <w:tcBorders>
              <w:left w:val="nil"/>
            </w:tcBorders>
            <w:shd w:val="clear" w:color="auto" w:fill="auto"/>
          </w:tcPr>
          <w:p w:rsidR="00C036B0" w:rsidRPr="002A7A30" w:rsidRDefault="00C036B0" w:rsidP="007E0DBC">
            <w:pPr>
              <w:spacing w:before="6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chec</w:t>
            </w:r>
            <w:r w:rsidR="00284874" w:rsidRPr="002A7A30">
              <w:rPr>
                <w:color w:val="auto"/>
                <w:sz w:val="20"/>
                <w:szCs w:val="20"/>
              </w:rPr>
              <w:t>ks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 </w:t>
            </w:r>
            <w:r w:rsidR="008F0830" w:rsidRPr="002A7A30">
              <w:rPr>
                <w:color w:val="auto"/>
                <w:sz w:val="20"/>
                <w:szCs w:val="20"/>
              </w:rPr>
              <w:t>medication stocks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 and expiries</w:t>
            </w:r>
            <w:r w:rsidR="008F0830" w:rsidRPr="002A7A30">
              <w:rPr>
                <w:color w:val="auto"/>
                <w:sz w:val="20"/>
                <w:szCs w:val="20"/>
              </w:rPr>
              <w:t xml:space="preserve"> weekly</w:t>
            </w:r>
            <w:r w:rsidR="002F6497" w:rsidRPr="002A7A30">
              <w:rPr>
                <w:color w:val="auto"/>
                <w:sz w:val="20"/>
                <w:szCs w:val="20"/>
              </w:rPr>
              <w:t xml:space="preserve"> </w:t>
            </w:r>
            <w:r w:rsidR="002F6497" w:rsidRPr="002A7A30">
              <w:rPr>
                <w:b/>
                <w:color w:val="auto"/>
                <w:sz w:val="20"/>
                <w:szCs w:val="20"/>
              </w:rPr>
              <w:t>and records appropriately</w:t>
            </w:r>
          </w:p>
          <w:p w:rsidR="008F0830" w:rsidRPr="002A7A30" w:rsidRDefault="005167DD" w:rsidP="005167DD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Refer to UHM-PGN-01 Section 6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2A7A30" w:rsidRDefault="00EC5D13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843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570F1A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C036B0" w:rsidRPr="002A7A30" w:rsidRDefault="00401719" w:rsidP="00AD47FA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3.</w:t>
            </w:r>
            <w:r w:rsidR="00284874" w:rsidRPr="002A7A30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5693" w:type="dxa"/>
            <w:tcBorders>
              <w:left w:val="nil"/>
            </w:tcBorders>
            <w:shd w:val="clear" w:color="auto" w:fill="auto"/>
          </w:tcPr>
          <w:p w:rsidR="00C036B0" w:rsidRPr="002A7A30" w:rsidRDefault="00284874" w:rsidP="007E0DBC">
            <w:pPr>
              <w:spacing w:before="6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</w:t>
            </w:r>
            <w:r w:rsidR="008F0830" w:rsidRPr="002A7A30">
              <w:rPr>
                <w:color w:val="auto"/>
                <w:sz w:val="20"/>
                <w:szCs w:val="20"/>
              </w:rPr>
              <w:t>keeps medicine keys securely</w:t>
            </w:r>
            <w:r w:rsidR="00401719" w:rsidRPr="002A7A30">
              <w:rPr>
                <w:color w:val="auto"/>
                <w:sz w:val="20"/>
                <w:szCs w:val="20"/>
              </w:rPr>
              <w:t xml:space="preserve"> and can describe the procedure to be followed in the event of missing keys</w:t>
            </w:r>
            <w:r w:rsidR="002F6497" w:rsidRPr="002A7A30">
              <w:rPr>
                <w:color w:val="auto"/>
                <w:sz w:val="20"/>
                <w:szCs w:val="20"/>
              </w:rPr>
              <w:t xml:space="preserve"> </w:t>
            </w:r>
            <w:r w:rsidR="002F6497" w:rsidRPr="002A7A30">
              <w:rPr>
                <w:b/>
                <w:color w:val="auto"/>
                <w:sz w:val="20"/>
                <w:szCs w:val="20"/>
              </w:rPr>
              <w:t>– where applicable</w:t>
            </w:r>
          </w:p>
          <w:p w:rsidR="008F0830" w:rsidRPr="002A7A30" w:rsidRDefault="005167DD" w:rsidP="007E0DBC">
            <w:pPr>
              <w:spacing w:before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 Section 6 Receipt, Storage and Safe Custody of Medicines including Key Security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2A7A30" w:rsidRDefault="00EC5D13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843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2A7A30" w:rsidRDefault="00C036B0" w:rsidP="00AD47FA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AF1872" w:rsidRPr="00401719" w:rsidRDefault="00AF1872" w:rsidP="00703B18">
      <w:pPr>
        <w:ind w:left="-480"/>
        <w:rPr>
          <w:b/>
        </w:rPr>
      </w:pPr>
      <w:r>
        <w:br w:type="page"/>
      </w:r>
      <w:r w:rsidR="00401719" w:rsidRPr="00401719">
        <w:rPr>
          <w:b/>
        </w:rPr>
        <w:lastRenderedPageBreak/>
        <w:t xml:space="preserve">4. </w:t>
      </w:r>
      <w:r w:rsidR="00703B18">
        <w:rPr>
          <w:b/>
        </w:rPr>
        <w:tab/>
      </w:r>
      <w:r w:rsidR="00050D09">
        <w:rPr>
          <w:b/>
        </w:rPr>
        <w:t>Additional Competencies</w:t>
      </w:r>
    </w:p>
    <w:tbl>
      <w:tblPr>
        <w:tblW w:w="1596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"/>
        <w:gridCol w:w="607"/>
        <w:gridCol w:w="5086"/>
        <w:gridCol w:w="1818"/>
        <w:gridCol w:w="1197"/>
        <w:gridCol w:w="2842"/>
        <w:gridCol w:w="2602"/>
        <w:gridCol w:w="1669"/>
      </w:tblGrid>
      <w:tr w:rsidR="002A7A30" w:rsidRPr="002A7A30" w:rsidTr="00C25CC9">
        <w:trPr>
          <w:gridBefore w:val="1"/>
          <w:wBefore w:w="139" w:type="dxa"/>
          <w:trHeight w:val="133"/>
        </w:trPr>
        <w:tc>
          <w:tcPr>
            <w:tcW w:w="5693" w:type="dxa"/>
            <w:gridSpan w:val="2"/>
            <w:shd w:val="clear" w:color="auto" w:fill="B3B3B3"/>
          </w:tcPr>
          <w:p w:rsidR="00AF1872" w:rsidRPr="002A7A30" w:rsidRDefault="00AF1872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AF1872" w:rsidRPr="002A7A30" w:rsidRDefault="00AF1872" w:rsidP="00703B18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197" w:type="dxa"/>
            <w:shd w:val="clear" w:color="auto" w:fill="B3B3B3"/>
          </w:tcPr>
          <w:p w:rsidR="00AF1872" w:rsidRPr="002A7A30" w:rsidRDefault="00AF1872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AF1872" w:rsidRPr="002A7A30" w:rsidRDefault="00AF1872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2842" w:type="dxa"/>
            <w:shd w:val="clear" w:color="auto" w:fill="B3B3B3"/>
          </w:tcPr>
          <w:p w:rsidR="00AF1872" w:rsidRPr="002A7A30" w:rsidRDefault="00AF1872" w:rsidP="00AD47FA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2602" w:type="dxa"/>
            <w:shd w:val="clear" w:color="auto" w:fill="B3B3B3"/>
          </w:tcPr>
          <w:p w:rsidR="00AF1872" w:rsidRPr="002A7A30" w:rsidRDefault="00AF1872" w:rsidP="00703B18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669" w:type="dxa"/>
            <w:shd w:val="clear" w:color="auto" w:fill="B3B3B3"/>
          </w:tcPr>
          <w:p w:rsidR="00AF1872" w:rsidRPr="002A7A30" w:rsidRDefault="00AF1872" w:rsidP="00703B18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2A7A30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2A7A30" w:rsidRPr="002A7A30" w:rsidTr="00C25CC9">
        <w:trPr>
          <w:gridBefore w:val="1"/>
          <w:wBefore w:w="139" w:type="dxa"/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DF5234" w:rsidRPr="002A7A30" w:rsidRDefault="00050D09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4.1</w:t>
            </w:r>
          </w:p>
        </w:tc>
        <w:tc>
          <w:tcPr>
            <w:tcW w:w="5086" w:type="dxa"/>
            <w:tcBorders>
              <w:left w:val="nil"/>
            </w:tcBorders>
            <w:shd w:val="clear" w:color="auto" w:fill="auto"/>
          </w:tcPr>
          <w:p w:rsidR="00401719" w:rsidRPr="002A7A30" w:rsidRDefault="00DF5234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 xml:space="preserve">nurse / nursing associate </w:t>
            </w:r>
            <w:r w:rsidR="00401719" w:rsidRPr="002A7A30">
              <w:rPr>
                <w:color w:val="auto"/>
                <w:sz w:val="20"/>
                <w:szCs w:val="20"/>
              </w:rPr>
              <w:t>can describe/demonstrate the procedure to be follow</w:t>
            </w:r>
            <w:r w:rsidR="00F83DB3" w:rsidRPr="002A7A30">
              <w:rPr>
                <w:color w:val="auto"/>
                <w:sz w:val="20"/>
                <w:szCs w:val="20"/>
              </w:rPr>
              <w:t>ed</w:t>
            </w:r>
            <w:r w:rsidR="00401719" w:rsidRPr="002A7A30">
              <w:rPr>
                <w:color w:val="auto"/>
                <w:sz w:val="20"/>
                <w:szCs w:val="20"/>
              </w:rPr>
              <w:t xml:space="preserve"> when patient</w:t>
            </w:r>
            <w:r w:rsidR="00F83DB3" w:rsidRPr="002A7A30">
              <w:rPr>
                <w:color w:val="auto"/>
                <w:sz w:val="20"/>
                <w:szCs w:val="20"/>
              </w:rPr>
              <w:t>s</w:t>
            </w:r>
            <w:r w:rsidR="00401719" w:rsidRPr="002A7A30">
              <w:rPr>
                <w:color w:val="auto"/>
                <w:sz w:val="20"/>
                <w:szCs w:val="20"/>
              </w:rPr>
              <w:t xml:space="preserve"> bring their own prescribed medicines into hospital</w:t>
            </w:r>
            <w:r w:rsidR="00C25CC9" w:rsidRPr="002A7A30">
              <w:rPr>
                <w:color w:val="auto"/>
                <w:sz w:val="20"/>
                <w:szCs w:val="20"/>
              </w:rPr>
              <w:t xml:space="preserve"> </w:t>
            </w:r>
            <w:r w:rsidR="00401719" w:rsidRPr="002A7A30">
              <w:rPr>
                <w:color w:val="auto"/>
                <w:sz w:val="20"/>
                <w:szCs w:val="20"/>
              </w:rPr>
              <w:t xml:space="preserve">Refer to </w:t>
            </w:r>
            <w:r w:rsidR="005167DD" w:rsidRPr="002A7A30">
              <w:rPr>
                <w:color w:val="auto"/>
                <w:sz w:val="20"/>
                <w:szCs w:val="20"/>
              </w:rPr>
              <w:t xml:space="preserve">UHM-PGN 01 </w:t>
            </w:r>
            <w:r w:rsidR="00401719" w:rsidRPr="002A7A30">
              <w:rPr>
                <w:color w:val="auto"/>
                <w:sz w:val="20"/>
                <w:szCs w:val="20"/>
              </w:rPr>
              <w:t>Section 7 Use of Patient own Drugs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5234" w:rsidRPr="002A7A30" w:rsidRDefault="00401719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  <w:p w:rsidR="00401719" w:rsidRPr="002A7A30" w:rsidRDefault="00401719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7" w:type="dxa"/>
            <w:shd w:val="clear" w:color="auto" w:fill="auto"/>
          </w:tcPr>
          <w:p w:rsidR="00DF5234" w:rsidRPr="002A7A30" w:rsidRDefault="00DF523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</w:tcPr>
          <w:p w:rsidR="00DF5234" w:rsidRPr="002A7A30" w:rsidRDefault="00DF523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DF5234" w:rsidRPr="002A7A30" w:rsidRDefault="00DF523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DF5234" w:rsidRPr="002A7A30" w:rsidRDefault="00DF523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C25CC9">
        <w:trPr>
          <w:gridBefore w:val="1"/>
          <w:wBefore w:w="139" w:type="dxa"/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284874" w:rsidRPr="002A7A30" w:rsidRDefault="00050D09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4.2</w:t>
            </w:r>
          </w:p>
        </w:tc>
        <w:tc>
          <w:tcPr>
            <w:tcW w:w="5086" w:type="dxa"/>
            <w:tcBorders>
              <w:left w:val="nil"/>
            </w:tcBorders>
            <w:shd w:val="clear" w:color="auto" w:fill="auto"/>
          </w:tcPr>
          <w:p w:rsidR="00284874" w:rsidRPr="002A7A30" w:rsidRDefault="00401719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Where required, t</w:t>
            </w:r>
            <w:r w:rsidR="00284874" w:rsidRPr="002A7A30">
              <w:rPr>
                <w:color w:val="auto"/>
                <w:sz w:val="20"/>
                <w:szCs w:val="20"/>
              </w:rPr>
              <w:t xml:space="preserve">he </w:t>
            </w:r>
            <w:r w:rsidR="0027196B" w:rsidRPr="002A7A30">
              <w:rPr>
                <w:color w:val="auto"/>
                <w:sz w:val="20"/>
                <w:szCs w:val="20"/>
              </w:rPr>
              <w:t>Registered nurse can</w:t>
            </w:r>
            <w:r w:rsidR="00570F1A" w:rsidRPr="002A7A30">
              <w:rPr>
                <w:color w:val="auto"/>
                <w:sz w:val="20"/>
                <w:szCs w:val="20"/>
              </w:rPr>
              <w:t xml:space="preserve"> </w:t>
            </w:r>
            <w:r w:rsidRPr="002A7A30">
              <w:rPr>
                <w:color w:val="auto"/>
                <w:sz w:val="20"/>
                <w:szCs w:val="20"/>
              </w:rPr>
              <w:t>demonstrates knowledge and skills requires to administer a</w:t>
            </w:r>
            <w:r w:rsidR="00F83DB3" w:rsidRPr="002A7A30">
              <w:rPr>
                <w:color w:val="auto"/>
                <w:sz w:val="20"/>
                <w:szCs w:val="20"/>
              </w:rPr>
              <w:t>n</w:t>
            </w:r>
            <w:r w:rsidRPr="002A7A30">
              <w:rPr>
                <w:color w:val="auto"/>
                <w:sz w:val="20"/>
                <w:szCs w:val="20"/>
              </w:rPr>
              <w:t>d monitor cloz</w:t>
            </w:r>
            <w:r w:rsidR="00F83DB3" w:rsidRPr="002A7A30">
              <w:rPr>
                <w:color w:val="auto"/>
                <w:sz w:val="20"/>
                <w:szCs w:val="20"/>
              </w:rPr>
              <w:t>a</w:t>
            </w:r>
            <w:r w:rsidRPr="002A7A30">
              <w:rPr>
                <w:color w:val="auto"/>
                <w:sz w:val="20"/>
                <w:szCs w:val="20"/>
              </w:rPr>
              <w:t>pine</w:t>
            </w:r>
          </w:p>
          <w:p w:rsidR="00401719" w:rsidRPr="002A7A30" w:rsidRDefault="00401719" w:rsidP="00703B18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b/>
                <w:color w:val="auto"/>
                <w:sz w:val="20"/>
                <w:szCs w:val="20"/>
              </w:rPr>
              <w:t xml:space="preserve">This competency is optional </w:t>
            </w:r>
          </w:p>
          <w:p w:rsidR="00401719" w:rsidRPr="002A7A30" w:rsidRDefault="00401719" w:rsidP="0027196B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Refer to </w:t>
            </w:r>
            <w:r w:rsidR="005167DD" w:rsidRPr="002A7A30">
              <w:rPr>
                <w:color w:val="auto"/>
                <w:sz w:val="20"/>
                <w:szCs w:val="20"/>
              </w:rPr>
              <w:t xml:space="preserve">UHM-PGN-01 </w:t>
            </w:r>
            <w:r w:rsidRPr="002A7A30">
              <w:rPr>
                <w:color w:val="auto"/>
                <w:sz w:val="20"/>
                <w:szCs w:val="20"/>
              </w:rPr>
              <w:t>Section 10  Supply of Cloz</w:t>
            </w:r>
            <w:r w:rsidR="0027196B" w:rsidRPr="002A7A30">
              <w:rPr>
                <w:color w:val="auto"/>
                <w:sz w:val="20"/>
                <w:szCs w:val="20"/>
              </w:rPr>
              <w:t>a</w:t>
            </w:r>
            <w:r w:rsidRPr="002A7A30">
              <w:rPr>
                <w:color w:val="auto"/>
                <w:sz w:val="20"/>
                <w:szCs w:val="20"/>
              </w:rPr>
              <w:t>pine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1719" w:rsidRPr="002A7A30" w:rsidRDefault="00401719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  <w:p w:rsidR="00284874" w:rsidRPr="002A7A30" w:rsidRDefault="00284874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197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C25CC9">
        <w:trPr>
          <w:gridBefore w:val="1"/>
          <w:wBefore w:w="139" w:type="dxa"/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284874" w:rsidRPr="002A7A30" w:rsidRDefault="00050D09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5086" w:type="dxa"/>
            <w:tcBorders>
              <w:left w:val="nil"/>
            </w:tcBorders>
            <w:shd w:val="clear" w:color="auto" w:fill="auto"/>
          </w:tcPr>
          <w:p w:rsidR="00284874" w:rsidRPr="002A7A30" w:rsidRDefault="00284874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</w:t>
            </w:r>
            <w:r w:rsidR="00401719" w:rsidRPr="002A7A30">
              <w:rPr>
                <w:color w:val="auto"/>
                <w:sz w:val="20"/>
                <w:szCs w:val="20"/>
              </w:rPr>
              <w:t>can describe the procedure to be followed in the event of discovery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 or suspicion</w:t>
            </w:r>
            <w:r w:rsidR="00401719" w:rsidRPr="002A7A30">
              <w:rPr>
                <w:color w:val="auto"/>
                <w:sz w:val="20"/>
                <w:szCs w:val="20"/>
              </w:rPr>
              <w:t xml:space="preserve"> of misuse of medicines in the workplace</w:t>
            </w:r>
          </w:p>
          <w:p w:rsidR="00401719" w:rsidRPr="002A7A30" w:rsidRDefault="00401719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</w:t>
            </w:r>
            <w:r w:rsidR="005167DD" w:rsidRPr="002A7A30">
              <w:rPr>
                <w:color w:val="auto"/>
                <w:sz w:val="20"/>
                <w:szCs w:val="20"/>
              </w:rPr>
              <w:t xml:space="preserve"> UHM-PGN-01</w:t>
            </w:r>
            <w:r w:rsidRPr="002A7A30">
              <w:rPr>
                <w:color w:val="auto"/>
                <w:sz w:val="20"/>
                <w:szCs w:val="20"/>
              </w:rPr>
              <w:t xml:space="preserve"> Section 11  Handling of Medicines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4874" w:rsidRPr="002A7A30" w:rsidRDefault="00401719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7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C25CC9">
        <w:trPr>
          <w:gridBefore w:val="1"/>
          <w:wBefore w:w="139" w:type="dxa"/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284874" w:rsidRPr="002A7A30" w:rsidRDefault="00050D09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4.4</w:t>
            </w:r>
          </w:p>
        </w:tc>
        <w:tc>
          <w:tcPr>
            <w:tcW w:w="5086" w:type="dxa"/>
            <w:vMerge w:val="restart"/>
            <w:tcBorders>
              <w:left w:val="nil"/>
            </w:tcBorders>
            <w:shd w:val="clear" w:color="auto" w:fill="auto"/>
          </w:tcPr>
          <w:p w:rsidR="00050D09" w:rsidRPr="002A7A30" w:rsidRDefault="00050D09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</w:t>
            </w:r>
            <w:r w:rsidR="00570F1A" w:rsidRPr="002A7A30">
              <w:rPr>
                <w:color w:val="auto"/>
                <w:sz w:val="20"/>
                <w:szCs w:val="20"/>
              </w:rPr>
              <w:t>nurse / nursing associate</w:t>
            </w:r>
            <w:r w:rsidRPr="002A7A30">
              <w:rPr>
                <w:color w:val="auto"/>
                <w:sz w:val="20"/>
                <w:szCs w:val="20"/>
              </w:rPr>
              <w:t xml:space="preserve"> can describe the procedure to be followed in the event of discovery of </w:t>
            </w:r>
            <w:r w:rsidR="00F83DB3" w:rsidRPr="002A7A30">
              <w:rPr>
                <w:color w:val="auto"/>
                <w:sz w:val="20"/>
                <w:szCs w:val="20"/>
              </w:rPr>
              <w:t xml:space="preserve">presence or use </w:t>
            </w:r>
            <w:r w:rsidRPr="002A7A30">
              <w:rPr>
                <w:color w:val="auto"/>
                <w:sz w:val="20"/>
                <w:szCs w:val="20"/>
              </w:rPr>
              <w:t>of ill</w:t>
            </w:r>
            <w:r w:rsidR="00F83DB3" w:rsidRPr="002A7A30">
              <w:rPr>
                <w:color w:val="auto"/>
                <w:sz w:val="20"/>
                <w:szCs w:val="20"/>
              </w:rPr>
              <w:t>icit</w:t>
            </w:r>
            <w:r w:rsidRPr="002A7A30">
              <w:rPr>
                <w:color w:val="auto"/>
                <w:sz w:val="20"/>
                <w:szCs w:val="20"/>
              </w:rPr>
              <w:t xml:space="preserve"> substances in the workplace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70"/>
            </w:tblGrid>
            <w:tr w:rsidR="002A7A30" w:rsidRPr="002A7A30">
              <w:trPr>
                <w:trHeight w:val="301"/>
              </w:trPr>
              <w:tc>
                <w:tcPr>
                  <w:tcW w:w="0" w:type="auto"/>
                </w:tcPr>
                <w:p w:rsidR="005167DD" w:rsidRPr="002A7A30" w:rsidRDefault="00050D09" w:rsidP="005167DD">
                  <w:pPr>
                    <w:pStyle w:val="Default"/>
                    <w:rPr>
                      <w:color w:val="auto"/>
                      <w:sz w:val="23"/>
                      <w:szCs w:val="23"/>
                    </w:rPr>
                  </w:pPr>
                  <w:r w:rsidRPr="002A7A30">
                    <w:rPr>
                      <w:color w:val="auto"/>
                      <w:sz w:val="20"/>
                      <w:szCs w:val="20"/>
                    </w:rPr>
                    <w:t xml:space="preserve">Refer to </w:t>
                  </w:r>
                  <w:r w:rsidR="002A7A30">
                    <w:rPr>
                      <w:color w:val="auto"/>
                      <w:sz w:val="20"/>
                      <w:szCs w:val="20"/>
                    </w:rPr>
                    <w:t>CNTW</w:t>
                  </w:r>
                  <w:r w:rsidR="005167DD" w:rsidRPr="002A7A30">
                    <w:rPr>
                      <w:color w:val="auto"/>
                      <w:sz w:val="20"/>
                      <w:szCs w:val="20"/>
                    </w:rPr>
                    <w:t>(O)12 Misuse of Alcohol and/or Illicit Substances</w:t>
                  </w:r>
                </w:p>
              </w:tc>
            </w:tr>
          </w:tbl>
          <w:p w:rsidR="00284874" w:rsidRPr="002A7A30" w:rsidRDefault="00284874" w:rsidP="005167DD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97" w:type="dxa"/>
            <w:vMerge w:val="restart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vMerge w:val="restart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vMerge w:val="restart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vMerge w:val="restart"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4C5B1C">
        <w:trPr>
          <w:gridBefore w:val="1"/>
          <w:wBefore w:w="139" w:type="dxa"/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284874" w:rsidRPr="002A7A30" w:rsidRDefault="00284874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086" w:type="dxa"/>
            <w:vMerge/>
            <w:tcBorders>
              <w:left w:val="nil"/>
            </w:tcBorders>
            <w:shd w:val="clear" w:color="auto" w:fill="auto"/>
          </w:tcPr>
          <w:p w:rsidR="00284874" w:rsidRPr="002A7A30" w:rsidRDefault="00284874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Verbal </w:t>
            </w:r>
          </w:p>
        </w:tc>
        <w:tc>
          <w:tcPr>
            <w:tcW w:w="1197" w:type="dxa"/>
            <w:vMerge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vMerge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vMerge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vMerge/>
            <w:shd w:val="clear" w:color="auto" w:fill="auto"/>
          </w:tcPr>
          <w:p w:rsidR="00284874" w:rsidRPr="002A7A30" w:rsidRDefault="00284874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4C5B1C" w:rsidRPr="002A7A30" w:rsidTr="00087354">
        <w:trPr>
          <w:gridBefore w:val="1"/>
          <w:wBefore w:w="139" w:type="dxa"/>
          <w:trHeight w:val="104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5B1C" w:rsidRPr="002A7A30" w:rsidRDefault="004C5B1C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4.5</w:t>
            </w:r>
          </w:p>
        </w:tc>
        <w:tc>
          <w:tcPr>
            <w:tcW w:w="5086" w:type="dxa"/>
            <w:tcBorders>
              <w:left w:val="nil"/>
            </w:tcBorders>
            <w:shd w:val="clear" w:color="auto" w:fill="auto"/>
          </w:tcPr>
          <w:p w:rsidR="004C5B1C" w:rsidRPr="002A7A30" w:rsidRDefault="004C5B1C" w:rsidP="00C25CC9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nurse / nursing associate can describe the procedure to be followed in the event of a medication incident Refer to UHM-PGN-01 Section 13 Managing Medication Incidents  </w:t>
            </w:r>
          </w:p>
        </w:tc>
        <w:tc>
          <w:tcPr>
            <w:tcW w:w="1818" w:type="dxa"/>
            <w:tcBorders>
              <w:top w:val="single" w:sz="4" w:space="0" w:color="auto"/>
            </w:tcBorders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Verbal </w:t>
            </w:r>
          </w:p>
        </w:tc>
        <w:tc>
          <w:tcPr>
            <w:tcW w:w="1197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4C5B1C" w:rsidRPr="002A7A30" w:rsidTr="00937F6C">
        <w:trPr>
          <w:gridBefore w:val="1"/>
          <w:wBefore w:w="139" w:type="dxa"/>
          <w:trHeight w:val="104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5B1C" w:rsidRPr="002A7A30" w:rsidRDefault="004C5B1C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4.6</w:t>
            </w:r>
          </w:p>
        </w:tc>
        <w:tc>
          <w:tcPr>
            <w:tcW w:w="5086" w:type="dxa"/>
            <w:tcBorders>
              <w:left w:val="nil"/>
            </w:tcBorders>
            <w:shd w:val="clear" w:color="auto" w:fill="auto"/>
          </w:tcPr>
          <w:p w:rsidR="004C5B1C" w:rsidRPr="002A7A30" w:rsidRDefault="004C5B1C" w:rsidP="00C25CC9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The nurse / nursing associate can describe the procedure to be followed in the event of discovery of defective medicines Refer to UHM-PGN-01 Section 13 Managing Medication Incidents  </w:t>
            </w:r>
          </w:p>
        </w:tc>
        <w:tc>
          <w:tcPr>
            <w:tcW w:w="1818" w:type="dxa"/>
            <w:tcBorders>
              <w:top w:val="single" w:sz="4" w:space="0" w:color="auto"/>
            </w:tcBorders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 xml:space="preserve">Verbal </w:t>
            </w:r>
          </w:p>
        </w:tc>
        <w:tc>
          <w:tcPr>
            <w:tcW w:w="1197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4C5B1C" w:rsidRPr="002A7A30" w:rsidTr="00C23B06">
        <w:trPr>
          <w:gridBefore w:val="1"/>
          <w:wBefore w:w="139" w:type="dxa"/>
          <w:trHeight w:val="117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C5B1C" w:rsidRPr="002A7A30" w:rsidRDefault="004C5B1C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4.7</w:t>
            </w:r>
          </w:p>
        </w:tc>
        <w:tc>
          <w:tcPr>
            <w:tcW w:w="5086" w:type="dxa"/>
            <w:tcBorders>
              <w:left w:val="nil"/>
            </w:tcBorders>
            <w:shd w:val="clear" w:color="auto" w:fill="auto"/>
          </w:tcPr>
          <w:p w:rsidR="004C5B1C" w:rsidRPr="002A7A30" w:rsidRDefault="004C5B1C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The nurse / nursing associate can describe/demonstrate the procedure to be followed to return unwanted or expired medicines</w:t>
            </w:r>
          </w:p>
          <w:p w:rsidR="004C5B1C" w:rsidRPr="002A7A30" w:rsidRDefault="004C5B1C" w:rsidP="00703B1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Refer to UHM-PGN-01 Section 13 Managing Returns</w:t>
            </w:r>
          </w:p>
        </w:tc>
        <w:tc>
          <w:tcPr>
            <w:tcW w:w="1818" w:type="dxa"/>
            <w:tcBorders>
              <w:top w:val="single" w:sz="4" w:space="0" w:color="auto"/>
            </w:tcBorders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</w:t>
            </w:r>
          </w:p>
          <w:p w:rsidR="004C5B1C" w:rsidRPr="002A7A30" w:rsidRDefault="004C5B1C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Observation</w:t>
            </w:r>
          </w:p>
          <w:p w:rsidR="004C5B1C" w:rsidRPr="002A7A30" w:rsidRDefault="004C5B1C" w:rsidP="00AD47FA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2A7A30">
              <w:rPr>
                <w:color w:val="auto"/>
                <w:sz w:val="20"/>
                <w:szCs w:val="20"/>
              </w:rPr>
              <w:t>Verbal Discussion</w:t>
            </w:r>
          </w:p>
        </w:tc>
        <w:tc>
          <w:tcPr>
            <w:tcW w:w="1197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4C5B1C" w:rsidRPr="002A7A30" w:rsidRDefault="004C5B1C" w:rsidP="00703B18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C25CC9">
        <w:trPr>
          <w:trHeight w:val="133"/>
        </w:trPr>
        <w:tc>
          <w:tcPr>
            <w:tcW w:w="15960" w:type="dxa"/>
            <w:gridSpan w:val="8"/>
            <w:tcBorders>
              <w:bottom w:val="nil"/>
            </w:tcBorders>
            <w:shd w:val="clear" w:color="auto" w:fill="auto"/>
          </w:tcPr>
          <w:p w:rsidR="00290F8A" w:rsidRPr="002A7A30" w:rsidRDefault="002844BC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color w:val="auto"/>
              </w:rPr>
              <w:lastRenderedPageBreak/>
              <w:br w:type="page"/>
            </w:r>
            <w:r w:rsidR="00290F8A" w:rsidRPr="002A7A30">
              <w:rPr>
                <w:b/>
                <w:color w:val="auto"/>
                <w:sz w:val="20"/>
                <w:szCs w:val="20"/>
              </w:rPr>
              <w:t>Assessors Comments:</w:t>
            </w: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2A7A30" w:rsidRPr="002A7A30" w:rsidTr="00C25CC9">
        <w:trPr>
          <w:trHeight w:val="133"/>
        </w:trPr>
        <w:tc>
          <w:tcPr>
            <w:tcW w:w="1596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b/>
                <w:color w:val="auto"/>
                <w:sz w:val="20"/>
                <w:szCs w:val="20"/>
              </w:rPr>
              <w:t>Signature:</w:t>
            </w:r>
          </w:p>
        </w:tc>
      </w:tr>
      <w:tr w:rsidR="002A7A30" w:rsidRPr="002A7A30" w:rsidTr="00C25CC9">
        <w:trPr>
          <w:trHeight w:val="133"/>
        </w:trPr>
        <w:tc>
          <w:tcPr>
            <w:tcW w:w="1596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290F8A" w:rsidRPr="002A7A30" w:rsidRDefault="00290F8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2A7A30">
              <w:rPr>
                <w:b/>
                <w:color w:val="auto"/>
                <w:sz w:val="20"/>
                <w:szCs w:val="20"/>
              </w:rPr>
              <w:t>Date:</w:t>
            </w:r>
          </w:p>
        </w:tc>
      </w:tr>
      <w:tr w:rsidR="002A7A30" w:rsidRPr="002A7A30" w:rsidTr="00C25CC9">
        <w:trPr>
          <w:trHeight w:val="133"/>
        </w:trPr>
        <w:tc>
          <w:tcPr>
            <w:tcW w:w="15960" w:type="dxa"/>
            <w:gridSpan w:val="8"/>
            <w:tcBorders>
              <w:top w:val="nil"/>
            </w:tcBorders>
            <w:shd w:val="clear" w:color="auto" w:fill="auto"/>
          </w:tcPr>
          <w:p w:rsidR="00570F1A" w:rsidRPr="002A7A30" w:rsidRDefault="00570F1A" w:rsidP="00AD47FA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290F8A" w:rsidRDefault="00290F8A"/>
    <w:tbl>
      <w:tblPr>
        <w:tblW w:w="0" w:type="auto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53"/>
      </w:tblGrid>
      <w:tr w:rsidR="00290F8A" w:rsidTr="00AD47FA">
        <w:tc>
          <w:tcPr>
            <w:tcW w:w="15949" w:type="dxa"/>
            <w:tcBorders>
              <w:bottom w:val="nil"/>
            </w:tcBorders>
            <w:shd w:val="clear" w:color="auto" w:fill="auto"/>
          </w:tcPr>
          <w:p w:rsidR="00290F8A" w:rsidRPr="00AD47FA" w:rsidRDefault="00290F8A" w:rsidP="00AD47FA">
            <w:pPr>
              <w:spacing w:before="60"/>
              <w:rPr>
                <w:sz w:val="20"/>
                <w:szCs w:val="20"/>
              </w:rPr>
            </w:pPr>
            <w:r w:rsidRPr="00AD47FA">
              <w:rPr>
                <w:sz w:val="20"/>
                <w:szCs w:val="20"/>
              </w:rPr>
              <w:lastRenderedPageBreak/>
              <w:t>Nurses Comments:</w:t>
            </w:r>
          </w:p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</w:tc>
      </w:tr>
      <w:tr w:rsidR="00290F8A" w:rsidTr="00AD47FA">
        <w:tc>
          <w:tcPr>
            <w:tcW w:w="15949" w:type="dxa"/>
            <w:tcBorders>
              <w:top w:val="nil"/>
              <w:bottom w:val="nil"/>
            </w:tcBorders>
            <w:shd w:val="clear" w:color="auto" w:fill="auto"/>
          </w:tcPr>
          <w:p w:rsidR="00290F8A" w:rsidRPr="00AD47FA" w:rsidRDefault="00290F8A" w:rsidP="00AD47FA">
            <w:pPr>
              <w:spacing w:before="60" w:after="60"/>
              <w:rPr>
                <w:sz w:val="20"/>
                <w:szCs w:val="20"/>
              </w:rPr>
            </w:pPr>
            <w:r w:rsidRPr="00AD47FA">
              <w:rPr>
                <w:sz w:val="20"/>
                <w:szCs w:val="20"/>
              </w:rPr>
              <w:t>Signature:</w:t>
            </w:r>
          </w:p>
        </w:tc>
      </w:tr>
      <w:tr w:rsidR="00290F8A" w:rsidTr="00AD47FA">
        <w:tc>
          <w:tcPr>
            <w:tcW w:w="15949" w:type="dxa"/>
            <w:tcBorders>
              <w:top w:val="nil"/>
            </w:tcBorders>
            <w:shd w:val="clear" w:color="auto" w:fill="auto"/>
          </w:tcPr>
          <w:p w:rsidR="00290F8A" w:rsidRPr="00AD47FA" w:rsidRDefault="00290F8A" w:rsidP="00AD47FA">
            <w:pPr>
              <w:spacing w:before="60" w:after="60"/>
              <w:rPr>
                <w:sz w:val="20"/>
                <w:szCs w:val="20"/>
              </w:rPr>
            </w:pPr>
            <w:r w:rsidRPr="00AD47FA">
              <w:rPr>
                <w:sz w:val="20"/>
                <w:szCs w:val="20"/>
              </w:rPr>
              <w:t>Date:</w:t>
            </w:r>
          </w:p>
        </w:tc>
      </w:tr>
    </w:tbl>
    <w:p w:rsidR="00CC2DD9" w:rsidRDefault="00CC2DD9" w:rsidP="004B4B7F">
      <w:pPr>
        <w:spacing w:after="120"/>
        <w:jc w:val="center"/>
        <w:rPr>
          <w:b/>
        </w:rPr>
      </w:pPr>
    </w:p>
    <w:p w:rsidR="00CC2DD9" w:rsidRDefault="00CC2DD9" w:rsidP="004B4B7F">
      <w:pPr>
        <w:spacing w:after="120"/>
        <w:jc w:val="center"/>
        <w:rPr>
          <w:b/>
        </w:rPr>
      </w:pPr>
    </w:p>
    <w:p w:rsidR="00290F8A" w:rsidRPr="004B4B7F" w:rsidRDefault="004B4B7F" w:rsidP="004B4B7F">
      <w:pPr>
        <w:spacing w:after="120"/>
        <w:jc w:val="center"/>
        <w:rPr>
          <w:b/>
        </w:rPr>
      </w:pPr>
      <w:r>
        <w:rPr>
          <w:b/>
        </w:rPr>
        <w:t>Action Plan</w:t>
      </w:r>
    </w:p>
    <w:tbl>
      <w:tblPr>
        <w:tblW w:w="0" w:type="auto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2270"/>
        <w:gridCol w:w="2510"/>
        <w:gridCol w:w="4884"/>
        <w:gridCol w:w="2616"/>
      </w:tblGrid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B3B3B3"/>
          </w:tcPr>
          <w:p w:rsidR="004B4B7F" w:rsidRPr="00703B18" w:rsidRDefault="004B4B7F" w:rsidP="00703B18">
            <w:pPr>
              <w:tabs>
                <w:tab w:val="left" w:pos="480"/>
              </w:tabs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703B18">
              <w:rPr>
                <w:b/>
                <w:color w:val="FFFFFF"/>
                <w:sz w:val="22"/>
                <w:szCs w:val="22"/>
              </w:rPr>
              <w:t xml:space="preserve">Action </w:t>
            </w: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4B4B7F" w:rsidRPr="00703B18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703B18">
              <w:rPr>
                <w:b/>
                <w:color w:val="FFFFFF"/>
                <w:sz w:val="22"/>
                <w:szCs w:val="22"/>
              </w:rPr>
              <w:t xml:space="preserve">Date to be Achieved 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4B4B7F" w:rsidRPr="00703B18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703B18">
              <w:rPr>
                <w:b/>
                <w:color w:val="FFFFFF"/>
                <w:sz w:val="22"/>
                <w:szCs w:val="22"/>
              </w:rPr>
              <w:t>Date of Re-assessment</w:t>
            </w: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B3B3B3"/>
          </w:tcPr>
          <w:p w:rsidR="004B4B7F" w:rsidRPr="00703B18" w:rsidRDefault="004B4B7F" w:rsidP="00703B18">
            <w:pPr>
              <w:tabs>
                <w:tab w:val="left" w:pos="480"/>
              </w:tabs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703B18">
              <w:rPr>
                <w:b/>
                <w:color w:val="FFFFFF"/>
                <w:sz w:val="22"/>
                <w:szCs w:val="22"/>
              </w:rPr>
              <w:t>Outcome</w:t>
            </w: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B3B3B3"/>
          </w:tcPr>
          <w:p w:rsidR="004B4B7F" w:rsidRPr="00703B18" w:rsidRDefault="004B4B7F" w:rsidP="00703B18">
            <w:pPr>
              <w:tabs>
                <w:tab w:val="left" w:pos="480"/>
              </w:tabs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703B18">
              <w:rPr>
                <w:b/>
                <w:color w:val="FFFFFF"/>
                <w:sz w:val="22"/>
                <w:szCs w:val="22"/>
              </w:rPr>
              <w:t xml:space="preserve">Signature </w:t>
            </w: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AD47FA" w:rsidTr="00AD47FA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AD47FA" w:rsidRDefault="004B4B7F" w:rsidP="00AD47FA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E701D" w:rsidRDefault="00AE701D">
      <w:pPr>
        <w:sectPr w:rsidR="00AE701D" w:rsidSect="0067446B">
          <w:footerReference w:type="even" r:id="rId11"/>
          <w:footerReference w:type="default" r:id="rId12"/>
          <w:footerReference w:type="first" r:id="rId13"/>
          <w:pgSz w:w="16838" w:h="11906" w:orient="landscape" w:code="9"/>
          <w:pgMar w:top="720" w:right="516" w:bottom="1079" w:left="1080" w:header="578" w:footer="578" w:gutter="0"/>
          <w:cols w:space="708"/>
          <w:titlePg/>
          <w:docGrid w:linePitch="360"/>
        </w:sectPr>
      </w:pPr>
    </w:p>
    <w:p w:rsidR="00CB0098" w:rsidRDefault="002A7A30" w:rsidP="00312452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791AACC8" wp14:editId="0F636953">
            <wp:extent cx="2197100" cy="77710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52" w:rsidRDefault="00312452" w:rsidP="00312452">
      <w:pPr>
        <w:jc w:val="center"/>
      </w:pPr>
    </w:p>
    <w:p w:rsidR="00312452" w:rsidRDefault="00312452" w:rsidP="00312452">
      <w:pPr>
        <w:jc w:val="center"/>
      </w:pPr>
    </w:p>
    <w:p w:rsidR="00703B18" w:rsidRDefault="00703B18" w:rsidP="00312452">
      <w:pPr>
        <w:jc w:val="center"/>
        <w:rPr>
          <w:b/>
          <w:color w:val="auto"/>
          <w:sz w:val="32"/>
          <w:szCs w:val="32"/>
        </w:rPr>
      </w:pPr>
    </w:p>
    <w:p w:rsidR="00703B18" w:rsidRDefault="00703B18" w:rsidP="00312452">
      <w:pPr>
        <w:jc w:val="center"/>
        <w:rPr>
          <w:b/>
          <w:color w:val="auto"/>
          <w:sz w:val="32"/>
          <w:szCs w:val="32"/>
        </w:rPr>
      </w:pPr>
    </w:p>
    <w:p w:rsidR="00CC2DD9" w:rsidRDefault="00CC2DD9" w:rsidP="00312452">
      <w:pPr>
        <w:jc w:val="center"/>
        <w:rPr>
          <w:b/>
          <w:color w:val="auto"/>
          <w:sz w:val="32"/>
          <w:szCs w:val="32"/>
        </w:rPr>
      </w:pPr>
    </w:p>
    <w:p w:rsidR="00312452" w:rsidRPr="00312452" w:rsidRDefault="00312452" w:rsidP="00312452">
      <w:pPr>
        <w:jc w:val="center"/>
        <w:rPr>
          <w:b/>
          <w:color w:val="auto"/>
          <w:sz w:val="32"/>
          <w:szCs w:val="32"/>
        </w:rPr>
      </w:pPr>
      <w:r w:rsidRPr="00312452">
        <w:rPr>
          <w:b/>
          <w:color w:val="auto"/>
          <w:sz w:val="32"/>
          <w:szCs w:val="32"/>
        </w:rPr>
        <w:t>Certificate of Completion</w:t>
      </w:r>
    </w:p>
    <w:p w:rsidR="00312452" w:rsidRPr="00312452" w:rsidRDefault="00312452" w:rsidP="00312452">
      <w:pPr>
        <w:jc w:val="center"/>
        <w:rPr>
          <w:b/>
          <w:color w:val="auto"/>
          <w:sz w:val="32"/>
          <w:szCs w:val="32"/>
        </w:rPr>
      </w:pPr>
    </w:p>
    <w:p w:rsidR="0032257D" w:rsidRDefault="0032257D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  <w:r w:rsidRPr="00312452">
        <w:rPr>
          <w:b/>
          <w:color w:val="auto"/>
          <w:sz w:val="28"/>
          <w:szCs w:val="28"/>
        </w:rPr>
        <w:t>This is to certify that</w:t>
      </w:r>
    </w:p>
    <w:p w:rsidR="00312452" w:rsidRPr="00312452" w:rsidRDefault="0059750F" w:rsidP="00312452">
      <w:pPr>
        <w:jc w:val="center"/>
        <w:rPr>
          <w:b/>
          <w:color w:val="auto"/>
          <w:sz w:val="28"/>
          <w:szCs w:val="28"/>
        </w:rPr>
      </w:pPr>
      <w:r w:rsidRPr="00312452">
        <w:rPr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408940</wp:posOffset>
                </wp:positionV>
                <wp:extent cx="3810000" cy="0"/>
                <wp:effectExtent l="9525" t="13970" r="9525" b="5080"/>
                <wp:wrapNone/>
                <wp:docPr id="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A5BA8" id="Line 9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32.2pt" to="506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GFHQIAAEE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">
                <v:stroke dashstyle="dash"/>
              </v:line>
            </w:pict>
          </mc:Fallback>
        </mc:AlternateContent>
      </w: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  <w:r w:rsidRPr="00312452">
        <w:rPr>
          <w:b/>
          <w:color w:val="auto"/>
          <w:sz w:val="28"/>
          <w:szCs w:val="28"/>
        </w:rPr>
        <w:t xml:space="preserve">Has successfully completed the </w:t>
      </w: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050D09" w:rsidRDefault="00050D09" w:rsidP="00312452">
      <w:pPr>
        <w:spacing w:after="80"/>
        <w:jc w:val="center"/>
        <w:rPr>
          <w:b/>
          <w:color w:val="auto"/>
          <w:sz w:val="36"/>
          <w:szCs w:val="36"/>
        </w:rPr>
      </w:pPr>
      <w:r w:rsidRPr="00050D09">
        <w:rPr>
          <w:b/>
          <w:noProof/>
          <w:color w:val="auto"/>
          <w:sz w:val="36"/>
          <w:szCs w:val="36"/>
          <w:lang w:val="en-US"/>
        </w:rPr>
        <w:t xml:space="preserve">Safe and Secure Medicines Handling and Supply </w:t>
      </w:r>
    </w:p>
    <w:p w:rsidR="00312452" w:rsidRPr="00312452" w:rsidRDefault="00312452" w:rsidP="00312452">
      <w:pPr>
        <w:jc w:val="center"/>
        <w:rPr>
          <w:b/>
          <w:color w:val="auto"/>
          <w:sz w:val="36"/>
          <w:szCs w:val="36"/>
        </w:rPr>
      </w:pPr>
      <w:r w:rsidRPr="00312452">
        <w:rPr>
          <w:b/>
          <w:color w:val="auto"/>
          <w:sz w:val="36"/>
          <w:szCs w:val="36"/>
        </w:rPr>
        <w:t>Competency Assessment</w:t>
      </w:r>
    </w:p>
    <w:p w:rsidR="00312452" w:rsidRDefault="00312452" w:rsidP="00312452"/>
    <w:p w:rsidR="00312452" w:rsidRDefault="00312452" w:rsidP="00312452"/>
    <w:p w:rsidR="0032257D" w:rsidRDefault="0032257D" w:rsidP="00312452"/>
    <w:p w:rsidR="0032257D" w:rsidRDefault="0032257D" w:rsidP="00312452"/>
    <w:p w:rsidR="00312452" w:rsidRDefault="00312452" w:rsidP="00312452"/>
    <w:p w:rsidR="00312452" w:rsidRDefault="00312452" w:rsidP="00312452"/>
    <w:p w:rsidR="00312452" w:rsidRPr="0032257D" w:rsidRDefault="0059750F" w:rsidP="00312452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3335" r="8890" b="5715"/>
                <wp:wrapNone/>
                <wp:docPr id="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3227C" id="Line 9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6pt" to="660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U7Hw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">
                <v:stroke dashstyle="dashDot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3335" r="8890" b="5715"/>
                <wp:wrapNone/>
                <wp:docPr id="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04001" id="Line 9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.6pt" to="20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AJ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">
                <v:stroke dashstyle="dashDot"/>
              </v:line>
            </w:pict>
          </mc:Fallback>
        </mc:AlternateContent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 w:rsidRPr="0032257D">
        <w:rPr>
          <w:b/>
        </w:rPr>
        <w:tab/>
        <w:t>Signature of Assessor</w:t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  <w:t xml:space="preserve"> Date</w:t>
      </w:r>
    </w:p>
    <w:p w:rsidR="00312452" w:rsidRPr="00312452" w:rsidRDefault="00312452" w:rsidP="00312452"/>
    <w:sectPr w:rsidR="00312452" w:rsidRPr="00312452" w:rsidSect="00312452">
      <w:headerReference w:type="default" r:id="rId14"/>
      <w:pgSz w:w="16838" w:h="11906" w:orient="landscape" w:code="9"/>
      <w:pgMar w:top="720" w:right="998" w:bottom="1440" w:left="1321" w:header="57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439" w:rsidRDefault="001C7439">
      <w:r>
        <w:separator/>
      </w:r>
    </w:p>
  </w:endnote>
  <w:endnote w:type="continuationSeparator" w:id="0">
    <w:p w:rsidR="001C7439" w:rsidRDefault="001C7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67-Condensed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613" w:rsidRDefault="00ED0613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0613" w:rsidRDefault="00ED0613" w:rsidP="004C6CB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613" w:rsidRDefault="00ED0613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C5B1C">
      <w:rPr>
        <w:rStyle w:val="PageNumber"/>
        <w:noProof/>
      </w:rPr>
      <w:t>10</w:t>
    </w:r>
    <w:r>
      <w:rPr>
        <w:rStyle w:val="PageNumber"/>
      </w:rPr>
      <w:fldChar w:fldCharType="end"/>
    </w:r>
  </w:p>
  <w:p w:rsidR="00ED0613" w:rsidRPr="002B6A52" w:rsidRDefault="007E0DBC" w:rsidP="00CC2DD9">
    <w:pPr>
      <w:pStyle w:val="Footer"/>
      <w:ind w:right="360"/>
      <w:rPr>
        <w:rFonts w:ascii="Calibri" w:hAnsi="Calibri"/>
        <w:b/>
        <w:color w:val="0000FF"/>
        <w:sz w:val="20"/>
        <w:szCs w:val="20"/>
      </w:rPr>
    </w:pPr>
    <w:r w:rsidRPr="002B6A52">
      <w:rPr>
        <w:rFonts w:ascii="Calibri" w:hAnsi="Calibri"/>
        <w:b/>
        <w:sz w:val="20"/>
        <w:szCs w:val="20"/>
      </w:rPr>
      <w:t xml:space="preserve">MM </w:t>
    </w:r>
    <w:r w:rsidR="00ED0613" w:rsidRPr="002B6A52">
      <w:rPr>
        <w:rFonts w:ascii="Calibri" w:hAnsi="Calibri"/>
        <w:b/>
        <w:sz w:val="20"/>
        <w:szCs w:val="20"/>
      </w:rPr>
      <w:t>Competency</w:t>
    </w:r>
    <w:r w:rsidRPr="002B6A52">
      <w:rPr>
        <w:rFonts w:ascii="Calibri" w:hAnsi="Calibri"/>
        <w:b/>
        <w:sz w:val="20"/>
        <w:szCs w:val="20"/>
      </w:rPr>
      <w:t xml:space="preserve"> 2 – </w:t>
    </w:r>
    <w:r w:rsidR="007E38EE" w:rsidRPr="002B6A52">
      <w:rPr>
        <w:rFonts w:ascii="Calibri" w:hAnsi="Calibri"/>
        <w:b/>
        <w:noProof/>
        <w:sz w:val="20"/>
        <w:szCs w:val="20"/>
        <w:lang w:val="en-US"/>
      </w:rPr>
      <w:t>Safe and Secure Medicines Handling and Supply</w:t>
    </w:r>
    <w:r w:rsidRPr="002B6A52">
      <w:rPr>
        <w:rFonts w:ascii="Calibri" w:hAnsi="Calibri"/>
        <w:b/>
        <w:sz w:val="20"/>
        <w:szCs w:val="20"/>
      </w:rPr>
      <w:t xml:space="preserve"> - V0</w:t>
    </w:r>
    <w:r w:rsidR="000B0CCA">
      <w:rPr>
        <w:rFonts w:ascii="Calibri" w:hAnsi="Calibri"/>
        <w:b/>
        <w:sz w:val="20"/>
        <w:szCs w:val="20"/>
      </w:rPr>
      <w:t>2 – Iss 4 –Jan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613" w:rsidRDefault="00ED0613" w:rsidP="0032257D">
    <w:pPr>
      <w:pStyle w:val="Footer"/>
      <w:ind w:hanging="1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439" w:rsidRDefault="001C7439">
      <w:r>
        <w:separator/>
      </w:r>
    </w:p>
  </w:footnote>
  <w:footnote w:type="continuationSeparator" w:id="0">
    <w:p w:rsidR="001C7439" w:rsidRDefault="001C7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613" w:rsidRDefault="00ED06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8_"/>
      </v:shape>
    </w:pict>
  </w:numPicBullet>
  <w:abstractNum w:abstractNumId="0" w15:restartNumberingAfterBreak="0">
    <w:nsid w:val="FFFFFF7C"/>
    <w:multiLevelType w:val="singleLevel"/>
    <w:tmpl w:val="195677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9AA7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E22D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B8E5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0EC8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B89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C639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A21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E7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0F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B39D8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08A713D6"/>
    <w:multiLevelType w:val="multilevel"/>
    <w:tmpl w:val="FD4047B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C743D"/>
    <w:multiLevelType w:val="hybridMultilevel"/>
    <w:tmpl w:val="1DA6B98E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E52ED34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19D23348"/>
    <w:multiLevelType w:val="hybridMultilevel"/>
    <w:tmpl w:val="3962B138"/>
    <w:lvl w:ilvl="0" w:tplc="08090003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4" w15:restartNumberingAfterBreak="0">
    <w:nsid w:val="21B30C9B"/>
    <w:multiLevelType w:val="hybridMultilevel"/>
    <w:tmpl w:val="84C4DAF0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A0885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6" w15:restartNumberingAfterBreak="0">
    <w:nsid w:val="2D6543CF"/>
    <w:multiLevelType w:val="hybridMultilevel"/>
    <w:tmpl w:val="4AD089EA"/>
    <w:lvl w:ilvl="0" w:tplc="4796DB16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7" w15:restartNumberingAfterBreak="0">
    <w:nsid w:val="311400C1"/>
    <w:multiLevelType w:val="hybridMultilevel"/>
    <w:tmpl w:val="5AB41836"/>
    <w:lvl w:ilvl="0" w:tplc="4796DB1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B0B2C"/>
    <w:multiLevelType w:val="hybridMultilevel"/>
    <w:tmpl w:val="99F84ECA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9" w15:restartNumberingAfterBreak="0">
    <w:nsid w:val="34E1653F"/>
    <w:multiLevelType w:val="hybridMultilevel"/>
    <w:tmpl w:val="FD4047BC"/>
    <w:lvl w:ilvl="0" w:tplc="4796DB1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33300"/>
    <w:multiLevelType w:val="hybridMultilevel"/>
    <w:tmpl w:val="999C7CA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3794"/>
    <w:multiLevelType w:val="hybridMultilevel"/>
    <w:tmpl w:val="6BE6E3EA"/>
    <w:lvl w:ilvl="0" w:tplc="F028CDD8">
      <w:start w:val="1"/>
      <w:numFmt w:val="decimal"/>
      <w:lvlText w:val="%1"/>
      <w:lvlJc w:val="left"/>
      <w:pPr>
        <w:tabs>
          <w:tab w:val="num" w:pos="0"/>
        </w:tabs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2" w15:restartNumberingAfterBreak="0">
    <w:nsid w:val="4D4E77E7"/>
    <w:multiLevelType w:val="multilevel"/>
    <w:tmpl w:val="3962B138"/>
    <w:lvl w:ilvl="0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23" w15:restartNumberingAfterBreak="0">
    <w:nsid w:val="54CC4EAF"/>
    <w:multiLevelType w:val="multilevel"/>
    <w:tmpl w:val="4AD089EA"/>
    <w:lvl w:ilvl="0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 w15:restartNumberingAfterBreak="0">
    <w:nsid w:val="5F11685D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5" w15:restartNumberingAfterBreak="0">
    <w:nsid w:val="61C17B33"/>
    <w:multiLevelType w:val="hybridMultilevel"/>
    <w:tmpl w:val="5A307806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6" w15:restartNumberingAfterBreak="0">
    <w:nsid w:val="7A7655D6"/>
    <w:multiLevelType w:val="multilevel"/>
    <w:tmpl w:val="5AB4183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3"/>
  </w:num>
  <w:num w:numId="13">
    <w:abstractNumId w:val="25"/>
  </w:num>
  <w:num w:numId="14">
    <w:abstractNumId w:val="15"/>
  </w:num>
  <w:num w:numId="15">
    <w:abstractNumId w:val="10"/>
  </w:num>
  <w:num w:numId="16">
    <w:abstractNumId w:val="13"/>
  </w:num>
  <w:num w:numId="17">
    <w:abstractNumId w:val="22"/>
  </w:num>
  <w:num w:numId="18">
    <w:abstractNumId w:val="18"/>
  </w:num>
  <w:num w:numId="19">
    <w:abstractNumId w:val="24"/>
  </w:num>
  <w:num w:numId="20">
    <w:abstractNumId w:val="12"/>
  </w:num>
  <w:num w:numId="21">
    <w:abstractNumId w:val="21"/>
  </w:num>
  <w:num w:numId="22">
    <w:abstractNumId w:val="19"/>
  </w:num>
  <w:num w:numId="23">
    <w:abstractNumId w:val="11"/>
  </w:num>
  <w:num w:numId="24">
    <w:abstractNumId w:val="14"/>
  </w:num>
  <w:num w:numId="25">
    <w:abstractNumId w:val="17"/>
  </w:num>
  <w:num w:numId="26">
    <w:abstractNumId w:val="26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e28c05,#f59a05,#0038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0MbC0NLe0MDIxMjZW0lEKTi0uzszPAykwrgUAIDIqwywAAAA="/>
  </w:docVars>
  <w:rsids>
    <w:rsidRoot w:val="005B235F"/>
    <w:rsid w:val="00024B14"/>
    <w:rsid w:val="00036BB2"/>
    <w:rsid w:val="00046533"/>
    <w:rsid w:val="00047691"/>
    <w:rsid w:val="00050D09"/>
    <w:rsid w:val="00053039"/>
    <w:rsid w:val="00053220"/>
    <w:rsid w:val="00090F76"/>
    <w:rsid w:val="000B0CCA"/>
    <w:rsid w:val="000B29C2"/>
    <w:rsid w:val="000B4E2D"/>
    <w:rsid w:val="000D39A5"/>
    <w:rsid w:val="001118D2"/>
    <w:rsid w:val="00130F05"/>
    <w:rsid w:val="00131A25"/>
    <w:rsid w:val="00166269"/>
    <w:rsid w:val="00170BB2"/>
    <w:rsid w:val="0018310D"/>
    <w:rsid w:val="0019136B"/>
    <w:rsid w:val="00193276"/>
    <w:rsid w:val="001B616F"/>
    <w:rsid w:val="001C1078"/>
    <w:rsid w:val="001C53E8"/>
    <w:rsid w:val="001C7439"/>
    <w:rsid w:val="001D498A"/>
    <w:rsid w:val="001E21FC"/>
    <w:rsid w:val="001E4E97"/>
    <w:rsid w:val="0020597A"/>
    <w:rsid w:val="00210CDF"/>
    <w:rsid w:val="0027196B"/>
    <w:rsid w:val="00271DE0"/>
    <w:rsid w:val="002844BC"/>
    <w:rsid w:val="00284874"/>
    <w:rsid w:val="00290F8A"/>
    <w:rsid w:val="002919AA"/>
    <w:rsid w:val="00297B28"/>
    <w:rsid w:val="002A7A30"/>
    <w:rsid w:val="002B6A52"/>
    <w:rsid w:val="002F6497"/>
    <w:rsid w:val="00312452"/>
    <w:rsid w:val="00313454"/>
    <w:rsid w:val="00316DF7"/>
    <w:rsid w:val="0032257D"/>
    <w:rsid w:val="003272D0"/>
    <w:rsid w:val="00333144"/>
    <w:rsid w:val="003A3C64"/>
    <w:rsid w:val="003C5188"/>
    <w:rsid w:val="00401719"/>
    <w:rsid w:val="00411C46"/>
    <w:rsid w:val="00451434"/>
    <w:rsid w:val="00465244"/>
    <w:rsid w:val="00465D75"/>
    <w:rsid w:val="00473B93"/>
    <w:rsid w:val="00480237"/>
    <w:rsid w:val="004A4D18"/>
    <w:rsid w:val="004B4B7F"/>
    <w:rsid w:val="004C1CAC"/>
    <w:rsid w:val="004C5B1C"/>
    <w:rsid w:val="004C6CB5"/>
    <w:rsid w:val="004D3377"/>
    <w:rsid w:val="004E576C"/>
    <w:rsid w:val="004F5A5A"/>
    <w:rsid w:val="00513019"/>
    <w:rsid w:val="00513DE4"/>
    <w:rsid w:val="005167DD"/>
    <w:rsid w:val="00516D72"/>
    <w:rsid w:val="00520230"/>
    <w:rsid w:val="00542444"/>
    <w:rsid w:val="005527C9"/>
    <w:rsid w:val="00564875"/>
    <w:rsid w:val="00570F1A"/>
    <w:rsid w:val="0059750F"/>
    <w:rsid w:val="005B2146"/>
    <w:rsid w:val="005B235F"/>
    <w:rsid w:val="005C4DA3"/>
    <w:rsid w:val="005C7EBD"/>
    <w:rsid w:val="005D6BD6"/>
    <w:rsid w:val="005D76F6"/>
    <w:rsid w:val="005E3B2D"/>
    <w:rsid w:val="005E5D82"/>
    <w:rsid w:val="005F3C6F"/>
    <w:rsid w:val="00607C7A"/>
    <w:rsid w:val="006313E1"/>
    <w:rsid w:val="006435B5"/>
    <w:rsid w:val="00654B18"/>
    <w:rsid w:val="00673F19"/>
    <w:rsid w:val="0067446B"/>
    <w:rsid w:val="006B23D4"/>
    <w:rsid w:val="006B3AC2"/>
    <w:rsid w:val="006D4647"/>
    <w:rsid w:val="006D6694"/>
    <w:rsid w:val="006D7415"/>
    <w:rsid w:val="006E58A8"/>
    <w:rsid w:val="006E618C"/>
    <w:rsid w:val="006F175D"/>
    <w:rsid w:val="00703B18"/>
    <w:rsid w:val="007053D0"/>
    <w:rsid w:val="00705D03"/>
    <w:rsid w:val="00706C0E"/>
    <w:rsid w:val="007143C2"/>
    <w:rsid w:val="007144B9"/>
    <w:rsid w:val="00721984"/>
    <w:rsid w:val="00733F72"/>
    <w:rsid w:val="00740401"/>
    <w:rsid w:val="0075784F"/>
    <w:rsid w:val="007648C5"/>
    <w:rsid w:val="00792D9C"/>
    <w:rsid w:val="00793FB5"/>
    <w:rsid w:val="007B6992"/>
    <w:rsid w:val="007C14C3"/>
    <w:rsid w:val="007E0DBC"/>
    <w:rsid w:val="007E38EE"/>
    <w:rsid w:val="007E7BC4"/>
    <w:rsid w:val="00807278"/>
    <w:rsid w:val="00822FD0"/>
    <w:rsid w:val="00837F70"/>
    <w:rsid w:val="00840758"/>
    <w:rsid w:val="008455C8"/>
    <w:rsid w:val="00852AD8"/>
    <w:rsid w:val="0087670C"/>
    <w:rsid w:val="00881817"/>
    <w:rsid w:val="008A531E"/>
    <w:rsid w:val="008B0AA7"/>
    <w:rsid w:val="008B3D36"/>
    <w:rsid w:val="008E5D79"/>
    <w:rsid w:val="008F0830"/>
    <w:rsid w:val="008F1481"/>
    <w:rsid w:val="008F4E38"/>
    <w:rsid w:val="009129EF"/>
    <w:rsid w:val="0093183C"/>
    <w:rsid w:val="00932219"/>
    <w:rsid w:val="009460C8"/>
    <w:rsid w:val="009521F6"/>
    <w:rsid w:val="0096340D"/>
    <w:rsid w:val="009811EB"/>
    <w:rsid w:val="009A47FD"/>
    <w:rsid w:val="009B2A00"/>
    <w:rsid w:val="009B2F40"/>
    <w:rsid w:val="009D2BBD"/>
    <w:rsid w:val="009F60D3"/>
    <w:rsid w:val="009F7AB1"/>
    <w:rsid w:val="00A211AB"/>
    <w:rsid w:val="00A2498C"/>
    <w:rsid w:val="00A37D41"/>
    <w:rsid w:val="00A44FE7"/>
    <w:rsid w:val="00A55E3A"/>
    <w:rsid w:val="00A75431"/>
    <w:rsid w:val="00A9621E"/>
    <w:rsid w:val="00A9696C"/>
    <w:rsid w:val="00A96DC6"/>
    <w:rsid w:val="00AB7895"/>
    <w:rsid w:val="00AC544C"/>
    <w:rsid w:val="00AD4211"/>
    <w:rsid w:val="00AD47FA"/>
    <w:rsid w:val="00AE2FD0"/>
    <w:rsid w:val="00AE701D"/>
    <w:rsid w:val="00AF1872"/>
    <w:rsid w:val="00AF62D7"/>
    <w:rsid w:val="00AF6535"/>
    <w:rsid w:val="00B323CA"/>
    <w:rsid w:val="00B37208"/>
    <w:rsid w:val="00B967A2"/>
    <w:rsid w:val="00BB21CB"/>
    <w:rsid w:val="00BB38B6"/>
    <w:rsid w:val="00BB69B3"/>
    <w:rsid w:val="00BC0AD2"/>
    <w:rsid w:val="00C036B0"/>
    <w:rsid w:val="00C2146B"/>
    <w:rsid w:val="00C25CC9"/>
    <w:rsid w:val="00C30421"/>
    <w:rsid w:val="00C37413"/>
    <w:rsid w:val="00C43E3C"/>
    <w:rsid w:val="00C43FF8"/>
    <w:rsid w:val="00C54DF0"/>
    <w:rsid w:val="00C70FEF"/>
    <w:rsid w:val="00C81A04"/>
    <w:rsid w:val="00C951EE"/>
    <w:rsid w:val="00CA1349"/>
    <w:rsid w:val="00CA3B81"/>
    <w:rsid w:val="00CB0098"/>
    <w:rsid w:val="00CB5ACD"/>
    <w:rsid w:val="00CB7E61"/>
    <w:rsid w:val="00CC2DD9"/>
    <w:rsid w:val="00CC45B9"/>
    <w:rsid w:val="00CE520F"/>
    <w:rsid w:val="00CF16D8"/>
    <w:rsid w:val="00CF23E8"/>
    <w:rsid w:val="00D015B6"/>
    <w:rsid w:val="00D10D84"/>
    <w:rsid w:val="00D203F9"/>
    <w:rsid w:val="00D30083"/>
    <w:rsid w:val="00D471A2"/>
    <w:rsid w:val="00D70A2C"/>
    <w:rsid w:val="00D753DA"/>
    <w:rsid w:val="00DA4FC3"/>
    <w:rsid w:val="00DC7435"/>
    <w:rsid w:val="00DD367B"/>
    <w:rsid w:val="00DD5C7E"/>
    <w:rsid w:val="00DF5234"/>
    <w:rsid w:val="00E14524"/>
    <w:rsid w:val="00E33969"/>
    <w:rsid w:val="00E35AB1"/>
    <w:rsid w:val="00E52DE7"/>
    <w:rsid w:val="00E84788"/>
    <w:rsid w:val="00E84C13"/>
    <w:rsid w:val="00EC29B6"/>
    <w:rsid w:val="00EC3C3E"/>
    <w:rsid w:val="00EC5D13"/>
    <w:rsid w:val="00ED0613"/>
    <w:rsid w:val="00ED1A27"/>
    <w:rsid w:val="00EE130D"/>
    <w:rsid w:val="00EE6AD3"/>
    <w:rsid w:val="00F159A0"/>
    <w:rsid w:val="00F218B0"/>
    <w:rsid w:val="00F3444C"/>
    <w:rsid w:val="00F377AB"/>
    <w:rsid w:val="00F4362A"/>
    <w:rsid w:val="00F545EC"/>
    <w:rsid w:val="00F83DB3"/>
    <w:rsid w:val="00FB2ACF"/>
    <w:rsid w:val="00FB69EC"/>
    <w:rsid w:val="00FC5219"/>
    <w:rsid w:val="00FF2313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28c05,#f59a05,#003893"/>
    </o:shapedefaults>
    <o:shapelayout v:ext="edit">
      <o:idmap v:ext="edit" data="1"/>
    </o:shapelayout>
  </w:shapeDefaults>
  <w:decimalSymbol w:val="."/>
  <w:listSeparator w:val=","/>
  <w15:chartTrackingRefBased/>
  <w15:docId w15:val="{AC3B0449-A790-4067-ADB1-908AF582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52"/>
      <w:szCs w:val="40"/>
    </w:rPr>
  </w:style>
  <w:style w:type="paragraph" w:styleId="Heading5">
    <w:name w:val="heading 5"/>
    <w:basedOn w:val="Normal"/>
    <w:next w:val="Normal"/>
    <w:qFormat/>
    <w:rsid w:val="00793FB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D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DF0"/>
    <w:pPr>
      <w:tabs>
        <w:tab w:val="center" w:pos="4320"/>
        <w:tab w:val="right" w:pos="8640"/>
      </w:tabs>
    </w:pPr>
  </w:style>
  <w:style w:type="paragraph" w:customStyle="1" w:styleId="Title1">
    <w:name w:val="Title 1"/>
    <w:basedOn w:val="Normal"/>
    <w:rsid w:val="002919AA"/>
    <w:pPr>
      <w:autoSpaceDE w:val="0"/>
      <w:autoSpaceDN w:val="0"/>
      <w:adjustRightInd w:val="0"/>
      <w:spacing w:line="800" w:lineRule="atLeast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72"/>
      <w:szCs w:val="72"/>
    </w:rPr>
  </w:style>
  <w:style w:type="paragraph" w:customStyle="1" w:styleId="Date1">
    <w:name w:val="Date1"/>
    <w:basedOn w:val="Normal"/>
    <w:rsid w:val="002919AA"/>
    <w:pPr>
      <w:autoSpaceDE w:val="0"/>
      <w:autoSpaceDN w:val="0"/>
      <w:adjustRightInd w:val="0"/>
      <w:spacing w:line="288" w:lineRule="auto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48"/>
      <w:szCs w:val="48"/>
    </w:rPr>
  </w:style>
  <w:style w:type="table" w:styleId="TableGrid">
    <w:name w:val="Table Grid"/>
    <w:basedOn w:val="TableNormal"/>
    <w:rsid w:val="00C30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C6CB5"/>
  </w:style>
  <w:style w:type="character" w:styleId="Hyperlink">
    <w:name w:val="Hyperlink"/>
    <w:rsid w:val="00CB5ACD"/>
    <w:rPr>
      <w:color w:val="0000FF"/>
      <w:u w:val="single"/>
    </w:rPr>
  </w:style>
  <w:style w:type="paragraph" w:styleId="BalloonText">
    <w:name w:val="Balloon Text"/>
    <w:basedOn w:val="Normal"/>
    <w:semiHidden/>
    <w:rsid w:val="00F83D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67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6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NNN Mental Health Trust</Company>
  <LinksUpToDate>false</LinksUpToDate>
  <CharactersWithSpaces>8030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dgoldthorpe</dc:creator>
  <cp:keywords/>
  <cp:lastModifiedBy>Tuck, Jonathan</cp:lastModifiedBy>
  <cp:revision>6</cp:revision>
  <cp:lastPrinted>2016-10-06T12:03:00Z</cp:lastPrinted>
  <dcterms:created xsi:type="dcterms:W3CDTF">2019-09-06T09:37:00Z</dcterms:created>
  <dcterms:modified xsi:type="dcterms:W3CDTF">2020-01-31T08:43:00Z</dcterms:modified>
</cp:coreProperties>
</file>