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DE" w:rsidRPr="008C5069" w:rsidRDefault="00055C17" w:rsidP="00C46084">
      <w:pPr>
        <w:spacing w:line="288" w:lineRule="auto"/>
        <w:jc w:val="center"/>
        <w:rPr>
          <w:rFonts w:cs="Arial"/>
          <w:b/>
          <w:sz w:val="24"/>
          <w:szCs w:val="24"/>
        </w:rPr>
      </w:pPr>
      <w:r w:rsidRPr="008C5069">
        <w:rPr>
          <w:rFonts w:cs="Arial"/>
          <w:noProof/>
          <w:color w:val="3BA9D2"/>
          <w:sz w:val="24"/>
          <w:szCs w:val="24"/>
          <w:lang w:eastAsia="en-GB"/>
        </w:rPr>
        <w:drawing>
          <wp:anchor distT="0" distB="0" distL="114300" distR="114300" simplePos="0" relativeHeight="251658240" behindDoc="1" locked="0" layoutInCell="1" allowOverlap="1">
            <wp:simplePos x="0" y="0"/>
            <wp:positionH relativeFrom="margin">
              <wp:posOffset>2905125</wp:posOffset>
            </wp:positionH>
            <wp:positionV relativeFrom="paragraph">
              <wp:posOffset>0</wp:posOffset>
            </wp:positionV>
            <wp:extent cx="2828925" cy="942975"/>
            <wp:effectExtent l="0" t="0" r="9525" b="9525"/>
            <wp:wrapTight wrapText="bothSides">
              <wp:wrapPolygon edited="0">
                <wp:start x="2182" y="0"/>
                <wp:lineTo x="1309" y="1309"/>
                <wp:lineTo x="0" y="5236"/>
                <wp:lineTo x="0" y="17018"/>
                <wp:lineTo x="1745" y="20945"/>
                <wp:lineTo x="2182" y="21382"/>
                <wp:lineTo x="4945" y="21382"/>
                <wp:lineTo x="21527" y="20509"/>
                <wp:lineTo x="21527" y="13964"/>
                <wp:lineTo x="15709" y="6982"/>
                <wp:lineTo x="16145" y="2618"/>
                <wp:lineTo x="14836" y="1745"/>
                <wp:lineTo x="4945" y="0"/>
                <wp:lineTo x="2182" y="0"/>
              </wp:wrapPolygon>
            </wp:wrapTight>
            <wp:docPr id="2" name="Picture 2" descr="NTW Solu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W Solutions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EDE" w:rsidRPr="008C5069" w:rsidRDefault="00873EDE" w:rsidP="00C46084">
      <w:pPr>
        <w:spacing w:line="288" w:lineRule="auto"/>
        <w:jc w:val="center"/>
        <w:rPr>
          <w:rFonts w:cs="Arial"/>
          <w:b/>
          <w:sz w:val="24"/>
          <w:szCs w:val="24"/>
        </w:rPr>
      </w:pPr>
    </w:p>
    <w:p w:rsidR="00624A8E" w:rsidRPr="008C5069" w:rsidRDefault="00624A8E" w:rsidP="00873EDE">
      <w:pPr>
        <w:spacing w:line="288" w:lineRule="auto"/>
        <w:jc w:val="right"/>
        <w:rPr>
          <w:rFonts w:cs="Arial"/>
          <w:b/>
          <w:sz w:val="24"/>
          <w:szCs w:val="24"/>
        </w:rPr>
      </w:pPr>
    </w:p>
    <w:p w:rsidR="00055C17" w:rsidRPr="008C5069" w:rsidRDefault="00055C17" w:rsidP="00873EDE">
      <w:pPr>
        <w:spacing w:line="288" w:lineRule="auto"/>
        <w:jc w:val="right"/>
        <w:rPr>
          <w:rFonts w:cs="Arial"/>
          <w:b/>
          <w:sz w:val="24"/>
          <w:szCs w:val="24"/>
        </w:rPr>
      </w:pPr>
    </w:p>
    <w:p w:rsidR="00055C17" w:rsidRPr="008C5069" w:rsidRDefault="00055C17" w:rsidP="00873EDE">
      <w:pPr>
        <w:spacing w:line="288" w:lineRule="auto"/>
        <w:jc w:val="right"/>
        <w:rPr>
          <w:rFonts w:cs="Arial"/>
          <w:b/>
          <w:sz w:val="24"/>
          <w:szCs w:val="24"/>
        </w:rPr>
      </w:pPr>
    </w:p>
    <w:p w:rsidR="00303BD5" w:rsidRPr="008C5069" w:rsidRDefault="00303BD5" w:rsidP="00C46084">
      <w:pPr>
        <w:spacing w:line="288" w:lineRule="auto"/>
        <w:jc w:val="center"/>
        <w:rPr>
          <w:rFonts w:cs="Arial"/>
          <w:b/>
          <w:sz w:val="24"/>
          <w:szCs w:val="24"/>
        </w:rPr>
      </w:pPr>
    </w:p>
    <w:p w:rsidR="00CA7D4E" w:rsidRPr="008C5069" w:rsidRDefault="00866EE6" w:rsidP="008C5069">
      <w:pPr>
        <w:spacing w:line="288" w:lineRule="auto"/>
        <w:jc w:val="center"/>
        <w:rPr>
          <w:rFonts w:cs="Arial"/>
          <w:b/>
          <w:sz w:val="24"/>
          <w:szCs w:val="24"/>
        </w:rPr>
      </w:pPr>
      <w:r w:rsidRPr="008C5069">
        <w:rPr>
          <w:rFonts w:cs="Arial"/>
          <w:b/>
          <w:sz w:val="24"/>
          <w:szCs w:val="24"/>
        </w:rPr>
        <w:t>FAIR PROCESSING NOTICE</w:t>
      </w:r>
      <w:r w:rsidR="00D93650" w:rsidRPr="008C5069">
        <w:rPr>
          <w:rFonts w:cs="Arial"/>
          <w:b/>
          <w:sz w:val="24"/>
          <w:szCs w:val="24"/>
        </w:rPr>
        <w:t xml:space="preserve"> </w:t>
      </w:r>
      <w:r w:rsidR="00CA7D4E" w:rsidRPr="008C5069">
        <w:rPr>
          <w:rFonts w:cs="Arial"/>
          <w:b/>
          <w:sz w:val="24"/>
          <w:szCs w:val="24"/>
        </w:rPr>
        <w:t>TO</w:t>
      </w:r>
      <w:r w:rsidR="000D2585" w:rsidRPr="008C5069">
        <w:rPr>
          <w:rFonts w:cs="Arial"/>
          <w:b/>
          <w:sz w:val="24"/>
          <w:szCs w:val="24"/>
        </w:rPr>
        <w:t xml:space="preserve"> </w:t>
      </w:r>
      <w:r w:rsidR="00CA7D4E" w:rsidRPr="008C5069">
        <w:rPr>
          <w:rFonts w:cs="Arial"/>
          <w:b/>
          <w:sz w:val="24"/>
          <w:szCs w:val="24"/>
        </w:rPr>
        <w:t>THE EMPLOYEES OF</w:t>
      </w:r>
    </w:p>
    <w:p w:rsidR="00800130" w:rsidRPr="008C5069" w:rsidRDefault="00CA7D4E" w:rsidP="008C5069">
      <w:pPr>
        <w:spacing w:line="288" w:lineRule="auto"/>
        <w:jc w:val="center"/>
        <w:rPr>
          <w:rFonts w:cs="Arial"/>
          <w:b/>
          <w:caps/>
          <w:sz w:val="24"/>
          <w:szCs w:val="24"/>
        </w:rPr>
      </w:pPr>
      <w:r w:rsidRPr="008C5069">
        <w:rPr>
          <w:rFonts w:cs="Arial"/>
          <w:b/>
          <w:caps/>
          <w:sz w:val="24"/>
          <w:szCs w:val="24"/>
        </w:rPr>
        <w:t>N</w:t>
      </w:r>
      <w:r w:rsidR="00866EE6" w:rsidRPr="008C5069">
        <w:rPr>
          <w:rFonts w:cs="Arial"/>
          <w:b/>
          <w:caps/>
          <w:sz w:val="24"/>
          <w:szCs w:val="24"/>
        </w:rPr>
        <w:t>TW</w:t>
      </w:r>
      <w:r w:rsidRPr="008C5069">
        <w:rPr>
          <w:rFonts w:cs="Arial"/>
          <w:b/>
          <w:caps/>
          <w:sz w:val="24"/>
          <w:szCs w:val="24"/>
        </w:rPr>
        <w:t xml:space="preserve"> </w:t>
      </w:r>
      <w:r w:rsidR="00866EE6" w:rsidRPr="008C5069">
        <w:rPr>
          <w:rFonts w:cs="Arial"/>
          <w:b/>
          <w:caps/>
          <w:sz w:val="24"/>
          <w:szCs w:val="24"/>
        </w:rPr>
        <w:t>SOLUTIONS LIMITED</w:t>
      </w:r>
    </w:p>
    <w:p w:rsidR="000D2585" w:rsidRPr="008C5069" w:rsidRDefault="000D2585" w:rsidP="00C46084">
      <w:pPr>
        <w:spacing w:line="288" w:lineRule="auto"/>
        <w:jc w:val="center"/>
        <w:rPr>
          <w:rFonts w:cs="Arial"/>
          <w:b/>
          <w:caps/>
          <w:color w:val="FF0000"/>
          <w:sz w:val="24"/>
          <w:szCs w:val="24"/>
        </w:rPr>
      </w:pPr>
      <w:r w:rsidRPr="008C5069">
        <w:rPr>
          <w:rFonts w:cs="Arial"/>
          <w:b/>
          <w:caps/>
          <w:color w:val="FF0000"/>
          <w:sz w:val="24"/>
          <w:szCs w:val="24"/>
        </w:rPr>
        <w:t xml:space="preserve">(This notice is not applicable to </w:t>
      </w:r>
      <w:r w:rsidR="00866EE6" w:rsidRPr="008C5069">
        <w:rPr>
          <w:rFonts w:cs="Arial"/>
          <w:b/>
          <w:caps/>
          <w:color w:val="FF0000"/>
          <w:sz w:val="24"/>
          <w:szCs w:val="24"/>
        </w:rPr>
        <w:t>Northumberland, tyne and Wear NHS foundation trust employees)</w:t>
      </w:r>
    </w:p>
    <w:p w:rsidR="00866EE6" w:rsidRPr="008C5069" w:rsidRDefault="00866EE6" w:rsidP="00826265">
      <w:pPr>
        <w:spacing w:line="288" w:lineRule="auto"/>
        <w:rPr>
          <w:rFonts w:cs="Arial"/>
          <w:b/>
          <w:sz w:val="24"/>
          <w:szCs w:val="24"/>
        </w:rPr>
      </w:pPr>
    </w:p>
    <w:p w:rsidR="00826265" w:rsidRPr="008C5069" w:rsidRDefault="00826265" w:rsidP="00826265">
      <w:pPr>
        <w:spacing w:line="288" w:lineRule="auto"/>
        <w:rPr>
          <w:rFonts w:cs="Arial"/>
          <w:b/>
          <w:sz w:val="24"/>
          <w:szCs w:val="24"/>
        </w:rPr>
      </w:pPr>
      <w:r w:rsidRPr="008C5069">
        <w:rPr>
          <w:rFonts w:cs="Arial"/>
          <w:b/>
          <w:sz w:val="24"/>
          <w:szCs w:val="24"/>
        </w:rPr>
        <w:t>INTRODUCTION</w:t>
      </w:r>
    </w:p>
    <w:p w:rsidR="00826265" w:rsidRPr="008C5069" w:rsidRDefault="00826265" w:rsidP="00826265">
      <w:pPr>
        <w:spacing w:line="288" w:lineRule="auto"/>
        <w:rPr>
          <w:rFonts w:cs="Arial"/>
          <w:sz w:val="24"/>
          <w:szCs w:val="24"/>
        </w:rPr>
      </w:pPr>
    </w:p>
    <w:p w:rsidR="00826265" w:rsidRPr="008C5069" w:rsidRDefault="00866EE6" w:rsidP="00826265">
      <w:pPr>
        <w:rPr>
          <w:rFonts w:cs="Arial"/>
          <w:sz w:val="24"/>
          <w:szCs w:val="24"/>
        </w:rPr>
      </w:pPr>
      <w:r w:rsidRPr="008C5069">
        <w:rPr>
          <w:rFonts w:cs="Arial"/>
          <w:sz w:val="24"/>
          <w:szCs w:val="24"/>
        </w:rPr>
        <w:t>NTW SOLUTIONS LIMITED</w:t>
      </w:r>
      <w:r w:rsidR="00826265" w:rsidRPr="008C5069">
        <w:rPr>
          <w:rFonts w:cs="Arial"/>
          <w:sz w:val="24"/>
          <w:szCs w:val="24"/>
        </w:rPr>
        <w:t xml:space="preserve"> is registered as a Data Controller with the Information Commissioner’s Office (registration number</w:t>
      </w:r>
      <w:r w:rsidR="00840B57" w:rsidRPr="008C5069">
        <w:rPr>
          <w:rFonts w:cs="Arial"/>
          <w:sz w:val="24"/>
          <w:szCs w:val="24"/>
        </w:rPr>
        <w:t xml:space="preserve"> A8170913</w:t>
      </w:r>
      <w:r w:rsidR="00826265" w:rsidRPr="008C5069">
        <w:rPr>
          <w:rFonts w:cs="Arial"/>
          <w:sz w:val="24"/>
          <w:szCs w:val="24"/>
        </w:rPr>
        <w:t>).</w:t>
      </w:r>
    </w:p>
    <w:p w:rsidR="00826265" w:rsidRPr="008C5069" w:rsidRDefault="00826265" w:rsidP="00826265">
      <w:pPr>
        <w:rPr>
          <w:rFonts w:cs="Arial"/>
          <w:sz w:val="24"/>
          <w:szCs w:val="24"/>
        </w:rPr>
      </w:pPr>
    </w:p>
    <w:p w:rsidR="00C46084" w:rsidRPr="008C5069" w:rsidRDefault="00866EE6" w:rsidP="00C46084">
      <w:pPr>
        <w:spacing w:line="288" w:lineRule="auto"/>
        <w:rPr>
          <w:rFonts w:cs="Arial"/>
          <w:sz w:val="24"/>
          <w:szCs w:val="24"/>
        </w:rPr>
      </w:pPr>
      <w:r w:rsidRPr="008C5069">
        <w:rPr>
          <w:rFonts w:cs="Arial"/>
          <w:sz w:val="24"/>
          <w:szCs w:val="24"/>
        </w:rPr>
        <w:t xml:space="preserve">NTW Solutions </w:t>
      </w:r>
      <w:r w:rsidR="00826265" w:rsidRPr="008C5069">
        <w:rPr>
          <w:rFonts w:cs="Arial"/>
          <w:sz w:val="24"/>
          <w:szCs w:val="24"/>
        </w:rPr>
        <w:t xml:space="preserve">is committed to protecting the personal information of its employees.  The purpose of this Notice is to notify you of the way </w:t>
      </w:r>
      <w:r w:rsidRPr="008C5069">
        <w:rPr>
          <w:rFonts w:cs="Arial"/>
          <w:sz w:val="24"/>
          <w:szCs w:val="24"/>
        </w:rPr>
        <w:t>NTW Solutions</w:t>
      </w:r>
      <w:r w:rsidR="00826265" w:rsidRPr="008C5069">
        <w:rPr>
          <w:rFonts w:cs="Arial"/>
          <w:sz w:val="24"/>
          <w:szCs w:val="24"/>
        </w:rPr>
        <w:t xml:space="preserve"> </w:t>
      </w:r>
      <w:r w:rsidR="006E2119" w:rsidRPr="008C5069">
        <w:rPr>
          <w:rFonts w:cs="Arial"/>
          <w:sz w:val="24"/>
          <w:szCs w:val="24"/>
        </w:rPr>
        <w:t xml:space="preserve">collect, protect and handle your personal information. </w:t>
      </w:r>
    </w:p>
    <w:p w:rsidR="00826265" w:rsidRPr="008C5069" w:rsidRDefault="00826265" w:rsidP="00C46084">
      <w:pPr>
        <w:spacing w:line="288" w:lineRule="auto"/>
        <w:rPr>
          <w:rFonts w:cs="Arial"/>
          <w:sz w:val="24"/>
          <w:szCs w:val="24"/>
        </w:rPr>
      </w:pPr>
    </w:p>
    <w:tbl>
      <w:tblPr>
        <w:tblStyle w:val="TableGrid"/>
        <w:tblW w:w="0" w:type="auto"/>
        <w:shd w:val="clear" w:color="auto" w:fill="FFFFFF" w:themeFill="background1"/>
        <w:tblLook w:val="04A0" w:firstRow="1" w:lastRow="0" w:firstColumn="1" w:lastColumn="0" w:noHBand="0" w:noVBand="1"/>
      </w:tblPr>
      <w:tblGrid>
        <w:gridCol w:w="9016"/>
      </w:tblGrid>
      <w:tr w:rsidR="00826265" w:rsidRPr="008C5069" w:rsidTr="00587B4C">
        <w:tc>
          <w:tcPr>
            <w:tcW w:w="9242" w:type="dxa"/>
            <w:shd w:val="clear" w:color="auto" w:fill="FFFFFF" w:themeFill="background1"/>
          </w:tcPr>
          <w:p w:rsidR="00826265" w:rsidRPr="008C5069" w:rsidRDefault="00826265" w:rsidP="00C74C86">
            <w:pPr>
              <w:widowControl w:val="0"/>
              <w:numPr>
                <w:ilvl w:val="0"/>
                <w:numId w:val="5"/>
              </w:numPr>
              <w:shd w:val="clear" w:color="auto" w:fill="FFFFFF" w:themeFill="background1"/>
              <w:spacing w:before="120" w:after="120" w:line="360" w:lineRule="auto"/>
              <w:outlineLvl w:val="0"/>
              <w:rPr>
                <w:rFonts w:cs="Arial"/>
                <w:b/>
                <w:bCs/>
                <w:sz w:val="24"/>
                <w:szCs w:val="24"/>
              </w:rPr>
            </w:pPr>
            <w:r w:rsidRPr="008C5069">
              <w:rPr>
                <w:rFonts w:cs="Arial"/>
                <w:b/>
                <w:bCs/>
                <w:sz w:val="24"/>
                <w:szCs w:val="24"/>
                <w:shd w:val="clear" w:color="auto" w:fill="FFFFFF" w:themeFill="background1"/>
              </w:rPr>
              <w:t>What personal information do we process?</w:t>
            </w:r>
            <w:r w:rsidRPr="008C5069">
              <w:rPr>
                <w:rFonts w:cs="Arial"/>
                <w:b/>
                <w:bCs/>
                <w:sz w:val="24"/>
                <w:szCs w:val="24"/>
              </w:rPr>
              <w:t xml:space="preserve"> ►</w:t>
            </w:r>
          </w:p>
        </w:tc>
      </w:tr>
      <w:tr w:rsidR="00826265" w:rsidRPr="008C5069" w:rsidTr="00587B4C">
        <w:tc>
          <w:tcPr>
            <w:tcW w:w="9242" w:type="dxa"/>
            <w:shd w:val="clear" w:color="auto" w:fill="FFFFFF" w:themeFill="background1"/>
          </w:tcPr>
          <w:p w:rsidR="00826265" w:rsidRPr="008C5069" w:rsidRDefault="00826265" w:rsidP="00C74C86">
            <w:pPr>
              <w:widowControl w:val="0"/>
              <w:numPr>
                <w:ilvl w:val="0"/>
                <w:numId w:val="5"/>
              </w:numPr>
              <w:shd w:val="clear" w:color="auto" w:fill="FFFFFF" w:themeFill="background1"/>
              <w:spacing w:before="120" w:after="120" w:line="360" w:lineRule="auto"/>
              <w:outlineLvl w:val="0"/>
              <w:rPr>
                <w:rFonts w:cs="Arial"/>
                <w:b/>
                <w:bCs/>
                <w:sz w:val="24"/>
                <w:szCs w:val="24"/>
              </w:rPr>
            </w:pPr>
            <w:r w:rsidRPr="008C5069">
              <w:rPr>
                <w:rFonts w:cs="Arial"/>
                <w:b/>
                <w:bCs/>
                <w:sz w:val="24"/>
                <w:szCs w:val="24"/>
              </w:rPr>
              <w:t>How do we collect your information? ►</w:t>
            </w:r>
          </w:p>
        </w:tc>
      </w:tr>
      <w:tr w:rsidR="00826265" w:rsidRPr="008C5069" w:rsidTr="00587B4C">
        <w:tc>
          <w:tcPr>
            <w:tcW w:w="9242" w:type="dxa"/>
            <w:shd w:val="clear" w:color="auto" w:fill="FFFFFF" w:themeFill="background1"/>
          </w:tcPr>
          <w:p w:rsidR="00826265" w:rsidRPr="008C5069" w:rsidRDefault="00826265" w:rsidP="00C74C86">
            <w:pPr>
              <w:widowControl w:val="0"/>
              <w:numPr>
                <w:ilvl w:val="0"/>
                <w:numId w:val="5"/>
              </w:numPr>
              <w:shd w:val="clear" w:color="auto" w:fill="FFFFFF" w:themeFill="background1"/>
              <w:spacing w:before="120" w:after="120" w:line="360" w:lineRule="auto"/>
              <w:outlineLvl w:val="0"/>
              <w:rPr>
                <w:rFonts w:cs="Arial"/>
                <w:b/>
                <w:bCs/>
                <w:sz w:val="24"/>
                <w:szCs w:val="24"/>
              </w:rPr>
            </w:pPr>
            <w:r w:rsidRPr="008C5069">
              <w:rPr>
                <w:rFonts w:cs="Arial"/>
                <w:b/>
                <w:bCs/>
                <w:sz w:val="24"/>
                <w:szCs w:val="24"/>
              </w:rPr>
              <w:t>Why do we collect your information?</w:t>
            </w:r>
            <w:r w:rsidRPr="008C5069">
              <w:rPr>
                <w:rFonts w:cs="Arial"/>
                <w:bCs/>
                <w:iCs/>
                <w:sz w:val="24"/>
                <w:szCs w:val="24"/>
              </w:rPr>
              <w:t xml:space="preserve"> </w:t>
            </w:r>
            <w:r w:rsidRPr="008C5069">
              <w:rPr>
                <w:rFonts w:cs="Arial"/>
                <w:b/>
                <w:bCs/>
                <w:sz w:val="24"/>
                <w:szCs w:val="24"/>
              </w:rPr>
              <w:t>►</w:t>
            </w:r>
          </w:p>
        </w:tc>
      </w:tr>
      <w:tr w:rsidR="00826265" w:rsidRPr="008C5069" w:rsidTr="00587B4C">
        <w:tc>
          <w:tcPr>
            <w:tcW w:w="9242" w:type="dxa"/>
            <w:shd w:val="clear" w:color="auto" w:fill="FFFFFF" w:themeFill="background1"/>
          </w:tcPr>
          <w:p w:rsidR="00826265" w:rsidRPr="008C5069" w:rsidRDefault="00826265" w:rsidP="00C74C86">
            <w:pPr>
              <w:widowControl w:val="0"/>
              <w:numPr>
                <w:ilvl w:val="0"/>
                <w:numId w:val="5"/>
              </w:numPr>
              <w:shd w:val="clear" w:color="auto" w:fill="FFFFFF" w:themeFill="background1"/>
              <w:spacing w:before="120" w:after="120" w:line="360" w:lineRule="auto"/>
              <w:outlineLvl w:val="0"/>
              <w:rPr>
                <w:rFonts w:cs="Arial"/>
                <w:b/>
                <w:bCs/>
                <w:sz w:val="24"/>
                <w:szCs w:val="24"/>
              </w:rPr>
            </w:pPr>
            <w:r w:rsidRPr="008C5069">
              <w:rPr>
                <w:rFonts w:cs="Arial"/>
                <w:b/>
                <w:bCs/>
                <w:sz w:val="24"/>
                <w:szCs w:val="24"/>
              </w:rPr>
              <w:t>Who do we share your information with? ►</w:t>
            </w:r>
          </w:p>
        </w:tc>
      </w:tr>
      <w:tr w:rsidR="00826265" w:rsidRPr="008C5069" w:rsidTr="00587B4C">
        <w:tc>
          <w:tcPr>
            <w:tcW w:w="9242" w:type="dxa"/>
            <w:shd w:val="clear" w:color="auto" w:fill="FFFFFF" w:themeFill="background1"/>
          </w:tcPr>
          <w:p w:rsidR="00826265" w:rsidRPr="008C5069" w:rsidRDefault="00826265" w:rsidP="00C74C86">
            <w:pPr>
              <w:widowControl w:val="0"/>
              <w:numPr>
                <w:ilvl w:val="0"/>
                <w:numId w:val="5"/>
              </w:numPr>
              <w:shd w:val="clear" w:color="auto" w:fill="FFFFFF" w:themeFill="background1"/>
              <w:spacing w:before="120" w:after="120" w:line="360" w:lineRule="auto"/>
              <w:outlineLvl w:val="0"/>
              <w:rPr>
                <w:rFonts w:cs="Arial"/>
                <w:b/>
                <w:bCs/>
                <w:sz w:val="24"/>
                <w:szCs w:val="24"/>
              </w:rPr>
            </w:pPr>
            <w:r w:rsidRPr="008C5069">
              <w:rPr>
                <w:rFonts w:cs="Arial"/>
                <w:b/>
                <w:bCs/>
                <w:sz w:val="24"/>
                <w:szCs w:val="24"/>
              </w:rPr>
              <w:t>How long do we keep personal information for? ►</w:t>
            </w:r>
          </w:p>
        </w:tc>
      </w:tr>
      <w:tr w:rsidR="00826265" w:rsidRPr="008C5069" w:rsidTr="00587B4C">
        <w:tc>
          <w:tcPr>
            <w:tcW w:w="9242" w:type="dxa"/>
            <w:shd w:val="clear" w:color="auto" w:fill="FFFFFF" w:themeFill="background1"/>
          </w:tcPr>
          <w:p w:rsidR="00826265" w:rsidRPr="008C5069" w:rsidRDefault="00826265" w:rsidP="00C74C86">
            <w:pPr>
              <w:widowControl w:val="0"/>
              <w:numPr>
                <w:ilvl w:val="0"/>
                <w:numId w:val="5"/>
              </w:numPr>
              <w:shd w:val="clear" w:color="auto" w:fill="FFFFFF" w:themeFill="background1"/>
              <w:spacing w:before="120" w:after="120" w:line="360" w:lineRule="auto"/>
              <w:outlineLvl w:val="0"/>
              <w:rPr>
                <w:rFonts w:cs="Arial"/>
                <w:b/>
                <w:bCs/>
                <w:sz w:val="24"/>
                <w:szCs w:val="24"/>
              </w:rPr>
            </w:pPr>
            <w:r w:rsidRPr="008C5069">
              <w:rPr>
                <w:rFonts w:cs="Arial"/>
                <w:b/>
                <w:bCs/>
                <w:sz w:val="24"/>
                <w:szCs w:val="24"/>
              </w:rPr>
              <w:t>Your rights ►</w:t>
            </w:r>
          </w:p>
        </w:tc>
      </w:tr>
      <w:tr w:rsidR="00826265" w:rsidRPr="008C5069" w:rsidTr="00587B4C">
        <w:tc>
          <w:tcPr>
            <w:tcW w:w="9242" w:type="dxa"/>
            <w:shd w:val="clear" w:color="auto" w:fill="FFFFFF" w:themeFill="background1"/>
          </w:tcPr>
          <w:p w:rsidR="00826265" w:rsidRPr="008C5069" w:rsidRDefault="00826265" w:rsidP="00C74C86">
            <w:pPr>
              <w:widowControl w:val="0"/>
              <w:numPr>
                <w:ilvl w:val="0"/>
                <w:numId w:val="5"/>
              </w:numPr>
              <w:shd w:val="clear" w:color="auto" w:fill="FFFFFF" w:themeFill="background1"/>
              <w:spacing w:before="120" w:after="120" w:line="360" w:lineRule="auto"/>
              <w:outlineLvl w:val="0"/>
              <w:rPr>
                <w:rFonts w:cs="Arial"/>
                <w:b/>
                <w:bCs/>
                <w:sz w:val="24"/>
                <w:szCs w:val="24"/>
              </w:rPr>
            </w:pPr>
            <w:r w:rsidRPr="008C5069">
              <w:rPr>
                <w:rFonts w:cs="Arial"/>
                <w:b/>
                <w:bCs/>
                <w:sz w:val="24"/>
                <w:szCs w:val="24"/>
              </w:rPr>
              <w:t>Updates to this Notice ►</w:t>
            </w:r>
          </w:p>
        </w:tc>
      </w:tr>
      <w:tr w:rsidR="00826265" w:rsidRPr="008C5069" w:rsidTr="00587B4C">
        <w:tc>
          <w:tcPr>
            <w:tcW w:w="9242" w:type="dxa"/>
            <w:shd w:val="clear" w:color="auto" w:fill="FFFFFF" w:themeFill="background1"/>
          </w:tcPr>
          <w:p w:rsidR="00826265" w:rsidRPr="008C5069" w:rsidRDefault="00826265" w:rsidP="00C74C86">
            <w:pPr>
              <w:widowControl w:val="0"/>
              <w:numPr>
                <w:ilvl w:val="0"/>
                <w:numId w:val="5"/>
              </w:numPr>
              <w:shd w:val="clear" w:color="auto" w:fill="FFFFFF" w:themeFill="background1"/>
              <w:spacing w:before="120" w:after="120" w:line="360" w:lineRule="auto"/>
              <w:outlineLvl w:val="0"/>
              <w:rPr>
                <w:rFonts w:cs="Arial"/>
                <w:b/>
                <w:bCs/>
                <w:sz w:val="24"/>
                <w:szCs w:val="24"/>
              </w:rPr>
            </w:pPr>
            <w:r w:rsidRPr="008C5069">
              <w:rPr>
                <w:rFonts w:cs="Arial"/>
                <w:b/>
                <w:bCs/>
                <w:sz w:val="24"/>
                <w:szCs w:val="24"/>
              </w:rPr>
              <w:t>Contacting us ►</w:t>
            </w:r>
          </w:p>
        </w:tc>
      </w:tr>
    </w:tbl>
    <w:p w:rsidR="00826265" w:rsidRPr="008C5069" w:rsidRDefault="00826265" w:rsidP="00C46084">
      <w:pPr>
        <w:spacing w:line="288" w:lineRule="auto"/>
        <w:rPr>
          <w:rFonts w:cs="Arial"/>
          <w:b/>
          <w:sz w:val="24"/>
          <w:szCs w:val="24"/>
        </w:rPr>
      </w:pPr>
    </w:p>
    <w:p w:rsidR="00147136" w:rsidRPr="008C5069" w:rsidRDefault="00147136" w:rsidP="00224298">
      <w:pPr>
        <w:spacing w:line="288" w:lineRule="auto"/>
        <w:rPr>
          <w:rFonts w:cs="Arial"/>
          <w:b/>
          <w:sz w:val="24"/>
          <w:szCs w:val="24"/>
        </w:rPr>
      </w:pPr>
    </w:p>
    <w:p w:rsidR="00224298" w:rsidRPr="008C5069" w:rsidRDefault="00826265" w:rsidP="00224298">
      <w:pPr>
        <w:spacing w:line="288" w:lineRule="auto"/>
        <w:rPr>
          <w:rFonts w:cs="Arial"/>
          <w:b/>
          <w:sz w:val="24"/>
          <w:szCs w:val="24"/>
        </w:rPr>
      </w:pPr>
      <w:r w:rsidRPr="008C5069">
        <w:rPr>
          <w:rFonts w:cs="Arial"/>
          <w:b/>
          <w:sz w:val="24"/>
          <w:szCs w:val="24"/>
        </w:rPr>
        <w:t>WHAT PERSONAL INFORMATION DO WE PROCESS</w:t>
      </w:r>
      <w:r w:rsidR="00224298" w:rsidRPr="008C5069">
        <w:rPr>
          <w:rFonts w:cs="Arial"/>
          <w:b/>
          <w:sz w:val="24"/>
          <w:szCs w:val="24"/>
        </w:rPr>
        <w:t>?</w:t>
      </w:r>
    </w:p>
    <w:p w:rsidR="00224298" w:rsidRPr="008C5069" w:rsidRDefault="00224298" w:rsidP="00224298">
      <w:pPr>
        <w:spacing w:line="288" w:lineRule="auto"/>
        <w:rPr>
          <w:rFonts w:cs="Arial"/>
          <w:sz w:val="24"/>
          <w:szCs w:val="24"/>
        </w:rPr>
      </w:pPr>
    </w:p>
    <w:p w:rsidR="00224298" w:rsidRPr="008C5069" w:rsidRDefault="00224298" w:rsidP="00224298">
      <w:pPr>
        <w:autoSpaceDE w:val="0"/>
        <w:autoSpaceDN w:val="0"/>
        <w:adjustRightInd w:val="0"/>
        <w:rPr>
          <w:rFonts w:cs="Arial"/>
          <w:sz w:val="24"/>
          <w:szCs w:val="24"/>
        </w:rPr>
      </w:pPr>
      <w:r w:rsidRPr="008C5069">
        <w:rPr>
          <w:rFonts w:cs="Arial"/>
          <w:sz w:val="24"/>
          <w:szCs w:val="24"/>
        </w:rPr>
        <w:t xml:space="preserve">In the course of your recruitment and employment with </w:t>
      </w:r>
      <w:r w:rsidR="00866EE6" w:rsidRPr="008C5069">
        <w:rPr>
          <w:rFonts w:cs="Arial"/>
          <w:sz w:val="24"/>
          <w:szCs w:val="24"/>
        </w:rPr>
        <w:t>NTW Solutions</w:t>
      </w:r>
      <w:r w:rsidRPr="008C5069">
        <w:rPr>
          <w:rFonts w:cs="Arial"/>
          <w:sz w:val="24"/>
          <w:szCs w:val="24"/>
        </w:rPr>
        <w:t xml:space="preserve">, we may have collected information about you and your working relationship with us. All this </w:t>
      </w:r>
      <w:r w:rsidRPr="008C5069">
        <w:rPr>
          <w:rFonts w:cs="Arial"/>
          <w:sz w:val="24"/>
          <w:szCs w:val="24"/>
        </w:rPr>
        <w:lastRenderedPageBreak/>
        <w:t>information is called “</w:t>
      </w:r>
      <w:r w:rsidRPr="008C5069">
        <w:rPr>
          <w:rFonts w:cs="Arial"/>
          <w:b/>
          <w:sz w:val="24"/>
          <w:szCs w:val="24"/>
        </w:rPr>
        <w:t>personal information</w:t>
      </w:r>
      <w:r w:rsidRPr="008C5069">
        <w:rPr>
          <w:rFonts w:cs="Arial"/>
          <w:sz w:val="24"/>
          <w:szCs w:val="24"/>
        </w:rPr>
        <w:t>”.  It includes, but is not limited to, the following types of information:</w:t>
      </w:r>
    </w:p>
    <w:p w:rsidR="00224298" w:rsidRPr="008C5069" w:rsidRDefault="00224298" w:rsidP="00224298">
      <w:pPr>
        <w:spacing w:line="288" w:lineRule="auto"/>
        <w:rPr>
          <w:rFonts w:cs="Arial"/>
          <w:sz w:val="24"/>
          <w:szCs w:val="24"/>
        </w:rPr>
      </w:pPr>
    </w:p>
    <w:p w:rsidR="00224298" w:rsidRPr="008C5069" w:rsidRDefault="008C5069" w:rsidP="00C74C86">
      <w:pPr>
        <w:numPr>
          <w:ilvl w:val="0"/>
          <w:numId w:val="3"/>
        </w:numPr>
        <w:tabs>
          <w:tab w:val="clear" w:pos="360"/>
          <w:tab w:val="num" w:pos="834"/>
        </w:tabs>
        <w:spacing w:line="288" w:lineRule="auto"/>
        <w:ind w:left="834"/>
        <w:jc w:val="left"/>
        <w:rPr>
          <w:rFonts w:cs="Arial"/>
          <w:sz w:val="24"/>
          <w:szCs w:val="24"/>
        </w:rPr>
      </w:pPr>
      <w:r>
        <w:rPr>
          <w:rFonts w:cs="Arial"/>
          <w:sz w:val="24"/>
          <w:szCs w:val="24"/>
        </w:rPr>
        <w:t>Y</w:t>
      </w:r>
      <w:r w:rsidR="00224298" w:rsidRPr="008C5069">
        <w:rPr>
          <w:rFonts w:cs="Arial"/>
          <w:sz w:val="24"/>
          <w:szCs w:val="24"/>
        </w:rPr>
        <w:t>our name, contact details, gender, date of birth, nationality, national insurance number, your photograph, your marriage/partnership status and any dependents</w:t>
      </w:r>
    </w:p>
    <w:p w:rsidR="00224298" w:rsidRPr="008C5069" w:rsidRDefault="008C5069" w:rsidP="00C74C86">
      <w:pPr>
        <w:numPr>
          <w:ilvl w:val="0"/>
          <w:numId w:val="3"/>
        </w:numPr>
        <w:tabs>
          <w:tab w:val="clear" w:pos="360"/>
          <w:tab w:val="num" w:pos="834"/>
        </w:tabs>
        <w:spacing w:line="288" w:lineRule="auto"/>
        <w:ind w:left="834"/>
        <w:jc w:val="left"/>
        <w:rPr>
          <w:rFonts w:cs="Arial"/>
          <w:sz w:val="24"/>
          <w:szCs w:val="24"/>
        </w:rPr>
      </w:pPr>
      <w:r>
        <w:rPr>
          <w:rFonts w:cs="Arial"/>
          <w:sz w:val="24"/>
          <w:szCs w:val="24"/>
        </w:rPr>
        <w:t>D</w:t>
      </w:r>
      <w:r w:rsidR="00224298" w:rsidRPr="008C5069">
        <w:rPr>
          <w:rFonts w:cs="Arial"/>
          <w:sz w:val="24"/>
          <w:szCs w:val="24"/>
        </w:rPr>
        <w:t>etails of any leave you are entitled to, or have taken (including holiday, sickness absence and carers leave)</w:t>
      </w:r>
    </w:p>
    <w:p w:rsidR="00224298" w:rsidRPr="008C5069" w:rsidRDefault="008C5069" w:rsidP="00C74C86">
      <w:pPr>
        <w:numPr>
          <w:ilvl w:val="0"/>
          <w:numId w:val="3"/>
        </w:numPr>
        <w:tabs>
          <w:tab w:val="clear" w:pos="360"/>
          <w:tab w:val="num" w:pos="834"/>
        </w:tabs>
        <w:spacing w:line="288" w:lineRule="auto"/>
        <w:ind w:left="834"/>
        <w:jc w:val="left"/>
        <w:rPr>
          <w:rFonts w:cs="Arial"/>
          <w:sz w:val="24"/>
          <w:szCs w:val="24"/>
        </w:rPr>
      </w:pPr>
      <w:r>
        <w:rPr>
          <w:rFonts w:cs="Arial"/>
          <w:sz w:val="24"/>
          <w:szCs w:val="24"/>
        </w:rPr>
        <w:t>D</w:t>
      </w:r>
      <w:r w:rsidR="00224298" w:rsidRPr="008C5069">
        <w:rPr>
          <w:rFonts w:cs="Arial"/>
          <w:sz w:val="24"/>
          <w:szCs w:val="24"/>
        </w:rPr>
        <w:t>etails of your right to work in the UK (including a photocopy of your passport or other immigration document)</w:t>
      </w:r>
    </w:p>
    <w:p w:rsidR="00224298" w:rsidRPr="008C5069" w:rsidRDefault="008C5069" w:rsidP="00C74C86">
      <w:pPr>
        <w:numPr>
          <w:ilvl w:val="0"/>
          <w:numId w:val="3"/>
        </w:numPr>
        <w:tabs>
          <w:tab w:val="clear" w:pos="360"/>
          <w:tab w:val="num" w:pos="834"/>
        </w:tabs>
        <w:spacing w:line="288" w:lineRule="auto"/>
        <w:ind w:left="834"/>
        <w:jc w:val="left"/>
        <w:rPr>
          <w:rFonts w:cs="Arial"/>
          <w:sz w:val="24"/>
          <w:szCs w:val="24"/>
        </w:rPr>
      </w:pPr>
      <w:r>
        <w:rPr>
          <w:rFonts w:cs="Arial"/>
          <w:sz w:val="24"/>
          <w:szCs w:val="24"/>
        </w:rPr>
        <w:t>D</w:t>
      </w:r>
      <w:r w:rsidR="00224298" w:rsidRPr="008C5069">
        <w:rPr>
          <w:rFonts w:cs="Arial"/>
          <w:sz w:val="24"/>
          <w:szCs w:val="24"/>
        </w:rPr>
        <w:t>etails of your salary, bank details and any necessary tax reporting information</w:t>
      </w:r>
    </w:p>
    <w:p w:rsidR="00224298" w:rsidRPr="008C5069" w:rsidRDefault="008C5069" w:rsidP="00C74C86">
      <w:pPr>
        <w:numPr>
          <w:ilvl w:val="0"/>
          <w:numId w:val="3"/>
        </w:numPr>
        <w:tabs>
          <w:tab w:val="clear" w:pos="360"/>
          <w:tab w:val="num" w:pos="834"/>
        </w:tabs>
        <w:spacing w:line="288" w:lineRule="auto"/>
        <w:ind w:left="834"/>
        <w:jc w:val="left"/>
        <w:rPr>
          <w:rFonts w:cs="Arial"/>
          <w:sz w:val="24"/>
          <w:szCs w:val="24"/>
        </w:rPr>
      </w:pPr>
      <w:r>
        <w:rPr>
          <w:rFonts w:cs="Arial"/>
          <w:sz w:val="24"/>
          <w:szCs w:val="24"/>
        </w:rPr>
        <w:t>D</w:t>
      </w:r>
      <w:r w:rsidR="00224298" w:rsidRPr="008C5069">
        <w:rPr>
          <w:rFonts w:cs="Arial"/>
          <w:sz w:val="24"/>
          <w:szCs w:val="24"/>
        </w:rPr>
        <w:t>etails of your role, employment arrangements (i.e., working hours, part-time arrangements), length of service</w:t>
      </w:r>
    </w:p>
    <w:p w:rsidR="00224298" w:rsidRPr="008C5069" w:rsidRDefault="008C5069" w:rsidP="00C74C86">
      <w:pPr>
        <w:numPr>
          <w:ilvl w:val="0"/>
          <w:numId w:val="3"/>
        </w:numPr>
        <w:tabs>
          <w:tab w:val="clear" w:pos="360"/>
          <w:tab w:val="num" w:pos="834"/>
        </w:tabs>
        <w:spacing w:line="288" w:lineRule="auto"/>
        <w:ind w:left="834"/>
        <w:jc w:val="left"/>
        <w:rPr>
          <w:rFonts w:cs="Arial"/>
          <w:sz w:val="24"/>
          <w:szCs w:val="24"/>
        </w:rPr>
      </w:pPr>
      <w:r>
        <w:rPr>
          <w:rFonts w:cs="Arial"/>
          <w:sz w:val="24"/>
          <w:szCs w:val="24"/>
        </w:rPr>
        <w:t>D</w:t>
      </w:r>
      <w:r w:rsidR="00224298" w:rsidRPr="008C5069">
        <w:rPr>
          <w:rFonts w:cs="Arial"/>
          <w:sz w:val="24"/>
          <w:szCs w:val="24"/>
        </w:rPr>
        <w:t xml:space="preserve">etails of your qualifications, employment history, education and other relevant skills (i.e., the information provided when you joined </w:t>
      </w:r>
      <w:r w:rsidR="00866EE6" w:rsidRPr="008C5069">
        <w:rPr>
          <w:rFonts w:cs="Arial"/>
          <w:sz w:val="24"/>
          <w:szCs w:val="24"/>
        </w:rPr>
        <w:t>NTW Solutions</w:t>
      </w:r>
      <w:r w:rsidR="00224298" w:rsidRPr="008C5069">
        <w:rPr>
          <w:rFonts w:cs="Arial"/>
          <w:sz w:val="24"/>
          <w:szCs w:val="24"/>
        </w:rPr>
        <w:t xml:space="preserve"> and annual appraisals, personal development and training records.</w:t>
      </w:r>
    </w:p>
    <w:p w:rsidR="00224298" w:rsidRPr="008C5069" w:rsidRDefault="00224298" w:rsidP="00224298">
      <w:pPr>
        <w:spacing w:line="288" w:lineRule="auto"/>
        <w:rPr>
          <w:rFonts w:cs="Arial"/>
          <w:sz w:val="24"/>
          <w:szCs w:val="24"/>
        </w:rPr>
      </w:pPr>
    </w:p>
    <w:p w:rsidR="00224298" w:rsidRPr="008C5069" w:rsidRDefault="00224298" w:rsidP="00224298">
      <w:pPr>
        <w:spacing w:line="288" w:lineRule="auto"/>
        <w:rPr>
          <w:rFonts w:cs="Arial"/>
          <w:sz w:val="24"/>
          <w:szCs w:val="24"/>
        </w:rPr>
      </w:pPr>
      <w:r w:rsidRPr="008C5069">
        <w:rPr>
          <w:rFonts w:cs="Arial"/>
          <w:sz w:val="24"/>
          <w:szCs w:val="24"/>
        </w:rPr>
        <w:t>This also includes information which attracts additional protections, which is called “</w:t>
      </w:r>
      <w:r w:rsidR="00F64FA7" w:rsidRPr="008C5069">
        <w:rPr>
          <w:rFonts w:cs="Arial"/>
          <w:b/>
          <w:sz w:val="24"/>
          <w:szCs w:val="24"/>
        </w:rPr>
        <w:t>special categories of personal data</w:t>
      </w:r>
      <w:r w:rsidRPr="008C5069">
        <w:rPr>
          <w:rFonts w:cs="Arial"/>
          <w:sz w:val="24"/>
          <w:szCs w:val="24"/>
        </w:rPr>
        <w:t>”</w:t>
      </w:r>
      <w:r w:rsidR="00F64FA7" w:rsidRPr="008C5069">
        <w:rPr>
          <w:rFonts w:cs="Arial"/>
          <w:sz w:val="24"/>
          <w:szCs w:val="24"/>
        </w:rPr>
        <w:t xml:space="preserve">, previously referred to as </w:t>
      </w:r>
      <w:r w:rsidR="00856EC7" w:rsidRPr="008C5069">
        <w:rPr>
          <w:rFonts w:cs="Arial"/>
          <w:sz w:val="24"/>
          <w:szCs w:val="24"/>
        </w:rPr>
        <w:t>sensitive personal</w:t>
      </w:r>
      <w:r w:rsidR="00F64FA7" w:rsidRPr="008C5069">
        <w:rPr>
          <w:rFonts w:cs="Arial"/>
          <w:sz w:val="24"/>
          <w:szCs w:val="24"/>
        </w:rPr>
        <w:t xml:space="preserve"> data</w:t>
      </w:r>
      <w:r w:rsidRPr="008C5069">
        <w:rPr>
          <w:rFonts w:cs="Arial"/>
          <w:sz w:val="24"/>
          <w:szCs w:val="24"/>
        </w:rPr>
        <w:t xml:space="preserve">. </w:t>
      </w:r>
      <w:r w:rsidR="00F64FA7" w:rsidRPr="008C5069">
        <w:rPr>
          <w:rFonts w:cs="Arial"/>
          <w:sz w:val="24"/>
          <w:szCs w:val="24"/>
        </w:rPr>
        <w:t>Such</w:t>
      </w:r>
      <w:r w:rsidRPr="008C5069">
        <w:rPr>
          <w:rFonts w:cs="Arial"/>
          <w:sz w:val="24"/>
          <w:szCs w:val="24"/>
        </w:rPr>
        <w:t xml:space="preserve"> information includes, but is not limited to any information about:</w:t>
      </w:r>
    </w:p>
    <w:p w:rsidR="00224298" w:rsidRPr="008C5069" w:rsidRDefault="00224298" w:rsidP="00224298">
      <w:pPr>
        <w:spacing w:line="288" w:lineRule="auto"/>
        <w:rPr>
          <w:rFonts w:cs="Arial"/>
          <w:sz w:val="24"/>
          <w:szCs w:val="24"/>
        </w:rPr>
      </w:pPr>
    </w:p>
    <w:p w:rsidR="00224298" w:rsidRPr="008C5069" w:rsidRDefault="008C5069" w:rsidP="00C74C86">
      <w:pPr>
        <w:numPr>
          <w:ilvl w:val="0"/>
          <w:numId w:val="4"/>
        </w:numPr>
        <w:spacing w:line="288" w:lineRule="auto"/>
        <w:jc w:val="left"/>
        <w:rPr>
          <w:rFonts w:cs="Arial"/>
          <w:sz w:val="24"/>
          <w:szCs w:val="24"/>
        </w:rPr>
      </w:pPr>
      <w:r>
        <w:rPr>
          <w:rFonts w:cs="Arial"/>
          <w:sz w:val="24"/>
          <w:szCs w:val="24"/>
        </w:rPr>
        <w:t>Y</w:t>
      </w:r>
      <w:r w:rsidR="00224298" w:rsidRPr="008C5069">
        <w:rPr>
          <w:rFonts w:cs="Arial"/>
          <w:sz w:val="24"/>
          <w:szCs w:val="24"/>
        </w:rPr>
        <w:t xml:space="preserve">our health </w:t>
      </w:r>
      <w:r w:rsidR="009A276B" w:rsidRPr="008C5069">
        <w:rPr>
          <w:rFonts w:cs="Arial"/>
          <w:sz w:val="24"/>
          <w:szCs w:val="24"/>
        </w:rPr>
        <w:t>(</w:t>
      </w:r>
      <w:r w:rsidR="00856EC7" w:rsidRPr="008C5069">
        <w:rPr>
          <w:rFonts w:cs="Arial"/>
          <w:sz w:val="24"/>
          <w:szCs w:val="24"/>
        </w:rPr>
        <w:t xml:space="preserve">e.g. </w:t>
      </w:r>
      <w:r w:rsidR="009A276B" w:rsidRPr="008C5069">
        <w:rPr>
          <w:rFonts w:cs="Arial"/>
          <w:sz w:val="24"/>
          <w:szCs w:val="24"/>
        </w:rPr>
        <w:t xml:space="preserve">vaccination and immunisation) </w:t>
      </w:r>
      <w:r w:rsidR="00224298" w:rsidRPr="008C5069">
        <w:rPr>
          <w:rFonts w:cs="Arial"/>
          <w:sz w:val="24"/>
          <w:szCs w:val="24"/>
        </w:rPr>
        <w:t>and any disability</w:t>
      </w:r>
    </w:p>
    <w:p w:rsidR="00224298" w:rsidRPr="008C5069" w:rsidRDefault="00224298" w:rsidP="00C74C86">
      <w:pPr>
        <w:numPr>
          <w:ilvl w:val="0"/>
          <w:numId w:val="4"/>
        </w:numPr>
        <w:spacing w:line="288" w:lineRule="auto"/>
        <w:jc w:val="left"/>
        <w:rPr>
          <w:rFonts w:cs="Arial"/>
          <w:sz w:val="24"/>
          <w:szCs w:val="24"/>
        </w:rPr>
      </w:pPr>
      <w:r w:rsidRPr="008C5069">
        <w:rPr>
          <w:rFonts w:cs="Arial"/>
          <w:sz w:val="24"/>
          <w:szCs w:val="24"/>
        </w:rPr>
        <w:t>pregnancy or maternity</w:t>
      </w:r>
    </w:p>
    <w:p w:rsidR="00224298" w:rsidRPr="008C5069" w:rsidRDefault="008C5069" w:rsidP="00C74C86">
      <w:pPr>
        <w:numPr>
          <w:ilvl w:val="0"/>
          <w:numId w:val="4"/>
        </w:numPr>
        <w:spacing w:line="288" w:lineRule="auto"/>
        <w:jc w:val="left"/>
        <w:rPr>
          <w:rFonts w:cs="Arial"/>
          <w:sz w:val="24"/>
          <w:szCs w:val="24"/>
        </w:rPr>
      </w:pPr>
      <w:r>
        <w:rPr>
          <w:rFonts w:cs="Arial"/>
          <w:sz w:val="24"/>
          <w:szCs w:val="24"/>
        </w:rPr>
        <w:t>Y</w:t>
      </w:r>
      <w:r w:rsidR="00224298" w:rsidRPr="008C5069">
        <w:rPr>
          <w:rFonts w:cs="Arial"/>
          <w:sz w:val="24"/>
          <w:szCs w:val="24"/>
        </w:rPr>
        <w:t>our trade union membership</w:t>
      </w:r>
    </w:p>
    <w:p w:rsidR="00224298" w:rsidRPr="008C5069" w:rsidRDefault="008C5069" w:rsidP="00C74C86">
      <w:pPr>
        <w:numPr>
          <w:ilvl w:val="0"/>
          <w:numId w:val="4"/>
        </w:numPr>
        <w:spacing w:line="288" w:lineRule="auto"/>
        <w:jc w:val="left"/>
        <w:rPr>
          <w:rFonts w:cs="Arial"/>
          <w:sz w:val="24"/>
          <w:szCs w:val="24"/>
        </w:rPr>
      </w:pPr>
      <w:r>
        <w:rPr>
          <w:rFonts w:cs="Arial"/>
          <w:sz w:val="24"/>
          <w:szCs w:val="24"/>
        </w:rPr>
        <w:t>Y</w:t>
      </w:r>
      <w:r w:rsidR="00224298" w:rsidRPr="008C5069">
        <w:rPr>
          <w:rFonts w:cs="Arial"/>
          <w:sz w:val="24"/>
          <w:szCs w:val="24"/>
        </w:rPr>
        <w:t>our race, nationality and ethnic origin</w:t>
      </w:r>
    </w:p>
    <w:p w:rsidR="00224298" w:rsidRPr="008C5069" w:rsidRDefault="008C5069" w:rsidP="00C74C86">
      <w:pPr>
        <w:numPr>
          <w:ilvl w:val="0"/>
          <w:numId w:val="4"/>
        </w:numPr>
        <w:spacing w:line="288" w:lineRule="auto"/>
        <w:jc w:val="left"/>
        <w:rPr>
          <w:rFonts w:cs="Arial"/>
          <w:sz w:val="24"/>
          <w:szCs w:val="24"/>
        </w:rPr>
      </w:pPr>
      <w:r>
        <w:rPr>
          <w:rFonts w:cs="Arial"/>
          <w:sz w:val="24"/>
          <w:szCs w:val="24"/>
        </w:rPr>
        <w:t>A</w:t>
      </w:r>
      <w:r w:rsidR="00224298" w:rsidRPr="008C5069">
        <w:rPr>
          <w:rFonts w:cs="Arial"/>
          <w:sz w:val="24"/>
          <w:szCs w:val="24"/>
        </w:rPr>
        <w:t>ny past criminal convictions</w:t>
      </w:r>
    </w:p>
    <w:p w:rsidR="00224298" w:rsidRPr="008C5069" w:rsidRDefault="00224298" w:rsidP="00224298">
      <w:pPr>
        <w:spacing w:line="288" w:lineRule="auto"/>
        <w:jc w:val="left"/>
        <w:rPr>
          <w:rFonts w:cs="Arial"/>
          <w:color w:val="000000"/>
          <w:sz w:val="24"/>
          <w:szCs w:val="24"/>
          <w:lang w:eastAsia="en-GB"/>
        </w:rPr>
      </w:pPr>
    </w:p>
    <w:p w:rsidR="00826265" w:rsidRPr="008C5069" w:rsidRDefault="00826265" w:rsidP="00147136">
      <w:pPr>
        <w:rPr>
          <w:rFonts w:cs="Arial"/>
          <w:b/>
          <w:sz w:val="24"/>
          <w:szCs w:val="24"/>
        </w:rPr>
      </w:pPr>
      <w:r w:rsidRPr="008C5069">
        <w:rPr>
          <w:rFonts w:cs="Arial"/>
          <w:b/>
          <w:sz w:val="24"/>
          <w:szCs w:val="24"/>
        </w:rPr>
        <w:t>HOW DO WE COLLECT YOUR INFORMATION</w:t>
      </w:r>
    </w:p>
    <w:p w:rsidR="00826265" w:rsidRPr="008C5069" w:rsidRDefault="00826265" w:rsidP="00147136">
      <w:pPr>
        <w:rPr>
          <w:rFonts w:cs="Arial"/>
          <w:b/>
          <w:sz w:val="24"/>
          <w:szCs w:val="24"/>
        </w:rPr>
      </w:pPr>
    </w:p>
    <w:p w:rsidR="00826265" w:rsidRPr="008C5069" w:rsidRDefault="00826265" w:rsidP="00826265">
      <w:pPr>
        <w:spacing w:before="120" w:after="120" w:line="360" w:lineRule="auto"/>
        <w:jc w:val="left"/>
        <w:rPr>
          <w:rFonts w:eastAsia="Calibri" w:cs="Arial"/>
          <w:bCs/>
          <w:sz w:val="24"/>
          <w:szCs w:val="24"/>
        </w:rPr>
      </w:pPr>
      <w:r w:rsidRPr="008C5069">
        <w:rPr>
          <w:rFonts w:eastAsia="Calibri" w:cs="Arial"/>
          <w:bCs/>
          <w:sz w:val="24"/>
          <w:szCs w:val="24"/>
        </w:rPr>
        <w:t>We collect personal information from a number of different sources, including:</w:t>
      </w:r>
    </w:p>
    <w:p w:rsidR="00826265" w:rsidRPr="008C5069" w:rsidRDefault="008C5069" w:rsidP="00C74C86">
      <w:pPr>
        <w:widowControl w:val="0"/>
        <w:numPr>
          <w:ilvl w:val="0"/>
          <w:numId w:val="6"/>
        </w:numPr>
        <w:shd w:val="clear" w:color="auto" w:fill="FFFFFF"/>
        <w:spacing w:before="120" w:after="120" w:line="360" w:lineRule="auto"/>
        <w:contextualSpacing/>
        <w:jc w:val="left"/>
        <w:outlineLvl w:val="0"/>
        <w:rPr>
          <w:rFonts w:eastAsia="Calibri" w:cs="Arial"/>
          <w:b/>
          <w:bCs/>
          <w:sz w:val="24"/>
          <w:szCs w:val="24"/>
          <w:shd w:val="clear" w:color="auto" w:fill="FFFFFF"/>
        </w:rPr>
      </w:pPr>
      <w:r>
        <w:rPr>
          <w:rFonts w:eastAsia="Calibri" w:cs="Arial"/>
          <w:bCs/>
          <w:sz w:val="24"/>
          <w:szCs w:val="24"/>
          <w:shd w:val="clear" w:color="auto" w:fill="FFFFFF"/>
        </w:rPr>
        <w:t>D</w:t>
      </w:r>
      <w:r w:rsidR="00826265" w:rsidRPr="008C5069">
        <w:rPr>
          <w:rFonts w:eastAsia="Calibri" w:cs="Arial"/>
          <w:bCs/>
          <w:sz w:val="24"/>
          <w:szCs w:val="24"/>
          <w:shd w:val="clear" w:color="auto" w:fill="FFFFFF"/>
        </w:rPr>
        <w:t xml:space="preserve">irectly from you. For example, when you provide </w:t>
      </w:r>
      <w:r w:rsidR="00866EE6" w:rsidRPr="008C5069">
        <w:rPr>
          <w:rFonts w:eastAsia="Calibri" w:cs="Arial"/>
          <w:bCs/>
          <w:sz w:val="24"/>
          <w:szCs w:val="24"/>
          <w:shd w:val="clear" w:color="auto" w:fill="FFFFFF"/>
        </w:rPr>
        <w:t>NTW Solutions</w:t>
      </w:r>
      <w:r w:rsidR="00826265" w:rsidRPr="008C5069">
        <w:rPr>
          <w:rFonts w:eastAsia="Calibri" w:cs="Arial"/>
          <w:bCs/>
          <w:sz w:val="24"/>
          <w:szCs w:val="24"/>
          <w:shd w:val="clear" w:color="auto" w:fill="FFFFFF"/>
        </w:rPr>
        <w:t xml:space="preserve"> with information, submit a query to us including by email or post;</w:t>
      </w:r>
    </w:p>
    <w:p w:rsidR="00826265" w:rsidRPr="008C5069" w:rsidRDefault="008C5069" w:rsidP="00C74C86">
      <w:pPr>
        <w:widowControl w:val="0"/>
        <w:numPr>
          <w:ilvl w:val="0"/>
          <w:numId w:val="6"/>
        </w:numPr>
        <w:shd w:val="clear" w:color="auto" w:fill="FFFFFF"/>
        <w:spacing w:before="120" w:after="120" w:line="360" w:lineRule="auto"/>
        <w:contextualSpacing/>
        <w:jc w:val="left"/>
        <w:outlineLvl w:val="0"/>
        <w:rPr>
          <w:rFonts w:eastAsia="Calibri" w:cs="Arial"/>
          <w:b/>
          <w:bCs/>
          <w:sz w:val="24"/>
          <w:szCs w:val="24"/>
          <w:shd w:val="clear" w:color="auto" w:fill="FFFFFF"/>
        </w:rPr>
      </w:pPr>
      <w:r>
        <w:rPr>
          <w:rFonts w:eastAsia="Calibri" w:cs="Arial"/>
          <w:bCs/>
          <w:sz w:val="24"/>
          <w:szCs w:val="24"/>
          <w:shd w:val="clear" w:color="auto" w:fill="FFFFFF"/>
        </w:rPr>
        <w:t>I</w:t>
      </w:r>
      <w:r w:rsidR="00826265" w:rsidRPr="008C5069">
        <w:rPr>
          <w:rFonts w:eastAsia="Calibri" w:cs="Arial"/>
          <w:bCs/>
          <w:sz w:val="24"/>
          <w:szCs w:val="24"/>
          <w:shd w:val="clear" w:color="auto" w:fill="FFFFFF"/>
        </w:rPr>
        <w:t>mages and video from CCTV cameras on Trust premises;</w:t>
      </w:r>
    </w:p>
    <w:p w:rsidR="00826265" w:rsidRPr="008C5069" w:rsidRDefault="008C5069" w:rsidP="00C74C86">
      <w:pPr>
        <w:widowControl w:val="0"/>
        <w:numPr>
          <w:ilvl w:val="0"/>
          <w:numId w:val="6"/>
        </w:numPr>
        <w:shd w:val="clear" w:color="auto" w:fill="FFFFFF"/>
        <w:spacing w:before="120" w:after="120" w:line="360" w:lineRule="auto"/>
        <w:contextualSpacing/>
        <w:jc w:val="left"/>
        <w:outlineLvl w:val="0"/>
        <w:rPr>
          <w:rFonts w:eastAsia="Calibri" w:cs="Arial"/>
          <w:b/>
          <w:bCs/>
          <w:sz w:val="24"/>
          <w:szCs w:val="24"/>
        </w:rPr>
      </w:pPr>
      <w:r>
        <w:rPr>
          <w:rFonts w:eastAsia="Calibri" w:cs="Arial"/>
          <w:bCs/>
          <w:sz w:val="24"/>
          <w:szCs w:val="24"/>
          <w:shd w:val="clear" w:color="auto" w:fill="FFFFFF"/>
        </w:rPr>
        <w:t>O</w:t>
      </w:r>
      <w:r w:rsidR="00826265" w:rsidRPr="008C5069">
        <w:rPr>
          <w:rFonts w:eastAsia="Calibri" w:cs="Arial"/>
          <w:bCs/>
          <w:sz w:val="24"/>
          <w:szCs w:val="24"/>
          <w:shd w:val="clear" w:color="auto" w:fill="FFFFFF"/>
        </w:rPr>
        <w:t xml:space="preserve">ther organisations, such as previous employers, professional bodies; </w:t>
      </w:r>
    </w:p>
    <w:p w:rsidR="00826265" w:rsidRPr="008C5069" w:rsidRDefault="008C5069" w:rsidP="00C74C86">
      <w:pPr>
        <w:widowControl w:val="0"/>
        <w:numPr>
          <w:ilvl w:val="0"/>
          <w:numId w:val="6"/>
        </w:numPr>
        <w:shd w:val="clear" w:color="auto" w:fill="FFFFFF"/>
        <w:spacing w:before="120" w:after="120" w:line="360" w:lineRule="auto"/>
        <w:contextualSpacing/>
        <w:jc w:val="left"/>
        <w:outlineLvl w:val="0"/>
        <w:rPr>
          <w:rFonts w:eastAsia="Calibri" w:cs="Arial"/>
          <w:bCs/>
          <w:sz w:val="24"/>
          <w:szCs w:val="24"/>
          <w:shd w:val="clear" w:color="auto" w:fill="FFFFFF"/>
        </w:rPr>
      </w:pPr>
      <w:r>
        <w:rPr>
          <w:rFonts w:eastAsia="Calibri" w:cs="Arial"/>
          <w:bCs/>
          <w:sz w:val="24"/>
          <w:szCs w:val="24"/>
          <w:shd w:val="clear" w:color="auto" w:fill="FFFFFF"/>
        </w:rPr>
        <w:t>G</w:t>
      </w:r>
      <w:r w:rsidR="00826265" w:rsidRPr="008C5069">
        <w:rPr>
          <w:rFonts w:eastAsia="Calibri" w:cs="Arial"/>
          <w:bCs/>
          <w:sz w:val="24"/>
          <w:szCs w:val="24"/>
          <w:shd w:val="clear" w:color="auto" w:fill="FFFFFF"/>
        </w:rPr>
        <w:t xml:space="preserve">overnment agencies such as the Police and councils </w:t>
      </w:r>
    </w:p>
    <w:p w:rsidR="00826265" w:rsidRPr="008C5069" w:rsidRDefault="00826265" w:rsidP="00826265">
      <w:pPr>
        <w:widowControl w:val="0"/>
        <w:shd w:val="clear" w:color="auto" w:fill="FFFFFF"/>
        <w:spacing w:before="120" w:after="120" w:line="360" w:lineRule="auto"/>
        <w:ind w:left="720"/>
        <w:contextualSpacing/>
        <w:jc w:val="left"/>
        <w:outlineLvl w:val="0"/>
        <w:rPr>
          <w:rFonts w:eastAsia="Calibri" w:cs="Arial"/>
          <w:bCs/>
          <w:sz w:val="24"/>
          <w:szCs w:val="24"/>
          <w:shd w:val="clear" w:color="auto" w:fill="FFFFFF"/>
        </w:rPr>
      </w:pPr>
    </w:p>
    <w:p w:rsidR="00826265" w:rsidRPr="008C5069" w:rsidRDefault="00826265" w:rsidP="00147136">
      <w:pPr>
        <w:rPr>
          <w:rFonts w:cs="Arial"/>
          <w:b/>
          <w:sz w:val="24"/>
          <w:szCs w:val="24"/>
        </w:rPr>
      </w:pPr>
      <w:r w:rsidRPr="008C5069">
        <w:rPr>
          <w:rFonts w:cs="Arial"/>
          <w:b/>
          <w:sz w:val="24"/>
          <w:szCs w:val="24"/>
        </w:rPr>
        <w:t>WHY DO WE COLLECT YOUR INFORMATION</w:t>
      </w:r>
    </w:p>
    <w:p w:rsidR="00826265" w:rsidRPr="008C5069" w:rsidRDefault="00826265" w:rsidP="00147136">
      <w:pPr>
        <w:rPr>
          <w:rFonts w:cs="Arial"/>
          <w:b/>
          <w:sz w:val="24"/>
          <w:szCs w:val="24"/>
        </w:rPr>
      </w:pPr>
    </w:p>
    <w:p w:rsidR="00826265" w:rsidRPr="008C5069" w:rsidRDefault="00826265" w:rsidP="00826265">
      <w:pPr>
        <w:spacing w:before="120" w:after="120" w:line="360" w:lineRule="auto"/>
        <w:rPr>
          <w:rFonts w:cs="Arial"/>
          <w:bCs/>
          <w:iCs/>
          <w:sz w:val="24"/>
          <w:szCs w:val="24"/>
        </w:rPr>
      </w:pPr>
      <w:r w:rsidRPr="008C5069">
        <w:rPr>
          <w:rFonts w:cs="Arial"/>
          <w:bCs/>
          <w:iCs/>
          <w:sz w:val="24"/>
          <w:szCs w:val="24"/>
        </w:rPr>
        <w:lastRenderedPageBreak/>
        <w:t>We may use your information for a number of different purposes.  For each purpose we must have a “legal ground" to use your personal information in such a way.</w:t>
      </w:r>
    </w:p>
    <w:p w:rsidR="00826265" w:rsidRPr="008C5069" w:rsidRDefault="00826265" w:rsidP="00826265">
      <w:pPr>
        <w:spacing w:before="120" w:after="120" w:line="360" w:lineRule="auto"/>
        <w:rPr>
          <w:rFonts w:cs="Arial"/>
          <w:bCs/>
          <w:iCs/>
          <w:sz w:val="24"/>
          <w:szCs w:val="24"/>
        </w:rPr>
      </w:pPr>
      <w:r w:rsidRPr="008C5069">
        <w:rPr>
          <w:rFonts w:cs="Arial"/>
          <w:bCs/>
          <w:iCs/>
          <w:sz w:val="24"/>
          <w:szCs w:val="24"/>
        </w:rPr>
        <w:t xml:space="preserve">When the information that we process is classed as sensitive personal information/ special categories of personal data, we must have a specific, additional “legal ground” to process such information. </w:t>
      </w:r>
    </w:p>
    <w:p w:rsidR="00826265" w:rsidRPr="008C5069" w:rsidRDefault="00826265" w:rsidP="00826265">
      <w:pPr>
        <w:spacing w:before="120" w:after="120" w:line="360" w:lineRule="auto"/>
        <w:rPr>
          <w:rFonts w:cs="Arial"/>
          <w:bCs/>
          <w:iCs/>
          <w:sz w:val="24"/>
          <w:szCs w:val="24"/>
        </w:rPr>
      </w:pPr>
      <w:r w:rsidRPr="008C5069">
        <w:rPr>
          <w:rFonts w:cs="Arial"/>
          <w:bCs/>
          <w:iCs/>
          <w:sz w:val="24"/>
          <w:szCs w:val="24"/>
        </w:rPr>
        <w:t>Generally we will rely on the following “legal grounds”, as appropriate:</w:t>
      </w:r>
    </w:p>
    <w:p w:rsidR="00826265" w:rsidRPr="008C5069" w:rsidRDefault="00826265" w:rsidP="00C74C86">
      <w:pPr>
        <w:pStyle w:val="ListParagraph"/>
        <w:numPr>
          <w:ilvl w:val="0"/>
          <w:numId w:val="7"/>
        </w:numPr>
        <w:spacing w:before="120" w:after="120" w:line="360" w:lineRule="auto"/>
        <w:contextualSpacing/>
        <w:rPr>
          <w:rFonts w:ascii="Arial" w:hAnsi="Arial" w:cs="Arial"/>
          <w:bCs/>
          <w:iCs/>
          <w:sz w:val="24"/>
          <w:szCs w:val="24"/>
        </w:rPr>
      </w:pPr>
      <w:r w:rsidRPr="008C5069">
        <w:rPr>
          <w:rFonts w:ascii="Arial" w:hAnsi="Arial" w:cs="Arial"/>
          <w:bCs/>
          <w:iCs/>
          <w:sz w:val="24"/>
          <w:szCs w:val="24"/>
        </w:rPr>
        <w:t xml:space="preserve">We have a legal or regulatory obligation to use such personal information. For example, where our regulators require us to hold certain records of our dealings with you. </w:t>
      </w:r>
    </w:p>
    <w:p w:rsidR="00826265" w:rsidRPr="008C5069" w:rsidRDefault="00826265" w:rsidP="00C74C86">
      <w:pPr>
        <w:pStyle w:val="ListParagraph"/>
        <w:numPr>
          <w:ilvl w:val="0"/>
          <w:numId w:val="7"/>
        </w:numPr>
        <w:spacing w:before="120" w:after="120" w:line="360" w:lineRule="auto"/>
        <w:contextualSpacing/>
        <w:rPr>
          <w:rFonts w:ascii="Arial" w:hAnsi="Arial" w:cs="Arial"/>
          <w:bCs/>
          <w:iCs/>
          <w:sz w:val="24"/>
          <w:szCs w:val="24"/>
        </w:rPr>
      </w:pPr>
      <w:r w:rsidRPr="008C5069">
        <w:rPr>
          <w:rFonts w:ascii="Arial" w:hAnsi="Arial" w:cs="Arial"/>
          <w:bCs/>
          <w:iCs/>
          <w:sz w:val="24"/>
          <w:szCs w:val="24"/>
        </w:rPr>
        <w:t>We need to use your personal data in order to protect your vital interests or a third party. For example, in order to ensure your safety or the safety of others.</w:t>
      </w:r>
    </w:p>
    <w:p w:rsidR="00826265" w:rsidRPr="008C5069" w:rsidRDefault="00826265" w:rsidP="00C74C86">
      <w:pPr>
        <w:pStyle w:val="ListParagraph"/>
        <w:numPr>
          <w:ilvl w:val="0"/>
          <w:numId w:val="7"/>
        </w:numPr>
        <w:spacing w:before="120" w:after="120" w:line="360" w:lineRule="auto"/>
        <w:contextualSpacing/>
        <w:rPr>
          <w:rFonts w:ascii="Arial" w:hAnsi="Arial" w:cs="Arial"/>
          <w:bCs/>
          <w:iCs/>
          <w:sz w:val="24"/>
          <w:szCs w:val="24"/>
        </w:rPr>
      </w:pPr>
      <w:r w:rsidRPr="008C5069">
        <w:rPr>
          <w:rFonts w:ascii="Arial" w:hAnsi="Arial" w:cs="Arial"/>
          <w:bCs/>
          <w:iCs/>
          <w:sz w:val="24"/>
          <w:szCs w:val="24"/>
        </w:rPr>
        <w:t>We need to use your personal information for the performance of a task carried out in the public interest or in the exercise or our official authority.</w:t>
      </w:r>
    </w:p>
    <w:p w:rsidR="00826265" w:rsidRPr="008C5069" w:rsidRDefault="00826265" w:rsidP="00866EE6">
      <w:pPr>
        <w:pStyle w:val="ListParagraph"/>
        <w:numPr>
          <w:ilvl w:val="0"/>
          <w:numId w:val="7"/>
        </w:numPr>
        <w:spacing w:before="120" w:after="120" w:line="360" w:lineRule="auto"/>
        <w:contextualSpacing/>
        <w:rPr>
          <w:rFonts w:ascii="Arial" w:hAnsi="Arial" w:cs="Arial"/>
          <w:bCs/>
          <w:iCs/>
          <w:sz w:val="24"/>
          <w:szCs w:val="24"/>
        </w:rPr>
      </w:pPr>
      <w:r w:rsidRPr="008C5069">
        <w:rPr>
          <w:rFonts w:ascii="Arial" w:hAnsi="Arial" w:cs="Arial"/>
          <w:bCs/>
          <w:iCs/>
          <w:sz w:val="24"/>
          <w:szCs w:val="24"/>
        </w:rPr>
        <w:t>We need to use such personal information to establish, exercise or defend our legal rights.  This might happen when we are faced with legal proceedings or want to br</w:t>
      </w:r>
      <w:r w:rsidR="00866EE6" w:rsidRPr="008C5069">
        <w:rPr>
          <w:rFonts w:ascii="Arial" w:hAnsi="Arial" w:cs="Arial"/>
          <w:bCs/>
          <w:iCs/>
          <w:sz w:val="24"/>
          <w:szCs w:val="24"/>
        </w:rPr>
        <w:t>ing legal proceedings ourselves.</w:t>
      </w:r>
    </w:p>
    <w:p w:rsidR="00384410" w:rsidRPr="008C5069" w:rsidRDefault="00826265" w:rsidP="00147136">
      <w:pPr>
        <w:pStyle w:val="ListParagraph"/>
        <w:numPr>
          <w:ilvl w:val="0"/>
          <w:numId w:val="7"/>
        </w:numPr>
        <w:spacing w:before="120" w:after="120" w:line="360" w:lineRule="auto"/>
        <w:contextualSpacing/>
        <w:rPr>
          <w:rFonts w:ascii="Arial" w:hAnsi="Arial" w:cs="Arial"/>
          <w:bCs/>
          <w:iCs/>
          <w:sz w:val="24"/>
          <w:szCs w:val="24"/>
        </w:rPr>
      </w:pPr>
      <w:r w:rsidRPr="008C5069">
        <w:rPr>
          <w:rFonts w:ascii="Arial" w:hAnsi="Arial" w:cs="Arial"/>
          <w:bCs/>
          <w:iCs/>
          <w:sz w:val="24"/>
          <w:szCs w:val="24"/>
        </w:rPr>
        <w:t xml:space="preserve">You have consented to the use of your personal data (e.g. in relation to how you would like to receive communications from </w:t>
      </w:r>
      <w:r w:rsidR="00866EE6" w:rsidRPr="008C5069">
        <w:rPr>
          <w:rFonts w:ascii="Arial" w:hAnsi="Arial" w:cs="Arial"/>
          <w:bCs/>
          <w:iCs/>
          <w:sz w:val="24"/>
          <w:szCs w:val="24"/>
        </w:rPr>
        <w:t>NTW Solutions</w:t>
      </w:r>
      <w:r w:rsidRPr="008C5069">
        <w:rPr>
          <w:rFonts w:ascii="Arial" w:hAnsi="Arial" w:cs="Arial"/>
          <w:bCs/>
          <w:iCs/>
          <w:sz w:val="24"/>
          <w:szCs w:val="24"/>
        </w:rPr>
        <w:t>). We will always explai</w:t>
      </w:r>
      <w:r w:rsidR="00384410" w:rsidRPr="008C5069">
        <w:rPr>
          <w:rFonts w:ascii="Arial" w:hAnsi="Arial" w:cs="Arial"/>
          <w:bCs/>
          <w:iCs/>
          <w:sz w:val="24"/>
          <w:szCs w:val="24"/>
        </w:rPr>
        <w:t>n why your consent is necessary.</w:t>
      </w:r>
    </w:p>
    <w:p w:rsidR="00384410" w:rsidRPr="008C5069" w:rsidRDefault="00384410" w:rsidP="00147136">
      <w:pPr>
        <w:pStyle w:val="ListParagraph"/>
        <w:numPr>
          <w:ilvl w:val="0"/>
          <w:numId w:val="7"/>
        </w:numPr>
        <w:spacing w:before="120" w:after="120" w:line="360" w:lineRule="auto"/>
        <w:contextualSpacing/>
        <w:rPr>
          <w:rFonts w:ascii="Arial" w:hAnsi="Arial" w:cs="Arial"/>
          <w:bCs/>
          <w:iCs/>
          <w:sz w:val="24"/>
          <w:szCs w:val="24"/>
        </w:rPr>
      </w:pPr>
      <w:r w:rsidRPr="008C5069">
        <w:rPr>
          <w:rFonts w:ascii="Arial" w:hAnsi="Arial" w:cs="Arial"/>
          <w:bCs/>
          <w:iCs/>
          <w:sz w:val="24"/>
          <w:szCs w:val="24"/>
        </w:rPr>
        <w:t>Necessary for the purposes of legitimate interests.</w:t>
      </w:r>
    </w:p>
    <w:p w:rsidR="00826265" w:rsidRPr="008C5069" w:rsidRDefault="00826265" w:rsidP="00147136">
      <w:pPr>
        <w:rPr>
          <w:rFonts w:cs="Arial"/>
          <w:sz w:val="24"/>
          <w:szCs w:val="24"/>
        </w:rPr>
      </w:pPr>
      <w:r w:rsidRPr="008C5069">
        <w:rPr>
          <w:rFonts w:cs="Arial"/>
          <w:sz w:val="24"/>
          <w:szCs w:val="24"/>
        </w:rPr>
        <w:t>You will find further details of our “legal grounds” for each of our processing purposes set out below.</w:t>
      </w:r>
    </w:p>
    <w:p w:rsidR="00826265" w:rsidRPr="008C5069" w:rsidRDefault="00826265" w:rsidP="00147136">
      <w:pPr>
        <w:rPr>
          <w:rFonts w:cs="Arial"/>
          <w:b/>
          <w:sz w:val="24"/>
          <w:szCs w:val="24"/>
        </w:rPr>
      </w:pPr>
    </w:p>
    <w:p w:rsidR="00826265" w:rsidRPr="008C5069" w:rsidRDefault="00826265" w:rsidP="00826265">
      <w:pPr>
        <w:rPr>
          <w:rFonts w:cs="Arial"/>
          <w:b/>
          <w:sz w:val="24"/>
          <w:szCs w:val="24"/>
        </w:rPr>
      </w:pPr>
      <w:r w:rsidRPr="008C5069">
        <w:rPr>
          <w:rFonts w:cs="Arial"/>
          <w:b/>
          <w:sz w:val="24"/>
          <w:szCs w:val="24"/>
        </w:rPr>
        <w:t>General Management of Work Activities and Personnel</w:t>
      </w:r>
    </w:p>
    <w:p w:rsidR="00826265" w:rsidRPr="008C5069" w:rsidRDefault="00826265" w:rsidP="00D30849">
      <w:pPr>
        <w:spacing w:line="276" w:lineRule="auto"/>
        <w:rPr>
          <w:rFonts w:cs="Arial"/>
          <w:sz w:val="24"/>
          <w:szCs w:val="24"/>
          <w:u w:val="single"/>
        </w:rPr>
      </w:pPr>
    </w:p>
    <w:p w:rsidR="00730B4B" w:rsidRPr="008C5069" w:rsidRDefault="00730B4B" w:rsidP="00730B4B">
      <w:pPr>
        <w:spacing w:line="276" w:lineRule="auto"/>
        <w:rPr>
          <w:rFonts w:cs="Arial"/>
          <w:sz w:val="24"/>
          <w:szCs w:val="24"/>
        </w:rPr>
      </w:pPr>
      <w:r w:rsidRPr="008C5069">
        <w:rPr>
          <w:rFonts w:cs="Arial"/>
          <w:sz w:val="24"/>
          <w:szCs w:val="24"/>
        </w:rPr>
        <w:t xml:space="preserve">To include recruitment, appraisals, performance management, staffing decisions, administering salary, deciding on salaries and other remuneration, administering benefits such as salary sacrifice and Library &amp; Knowledge Services, pension, training and periods of leave, providing references, transfer of your employment data if you move to another NHS organisation (streamlining), managing disciplinary and grievance processes, security challenges in respect of systems access, management of IT systems, making reasonable adjustments to accommodate a disability, making travel arrangements and in commercial deals such as delivering services to other organisations. </w:t>
      </w:r>
    </w:p>
    <w:p w:rsidR="00826265" w:rsidRPr="008C5069" w:rsidRDefault="00826265" w:rsidP="00826265">
      <w:pPr>
        <w:spacing w:before="120" w:after="120" w:line="360" w:lineRule="auto"/>
        <w:rPr>
          <w:rFonts w:cs="Arial"/>
          <w:bCs/>
          <w:iCs/>
          <w:sz w:val="24"/>
          <w:szCs w:val="24"/>
        </w:rPr>
      </w:pPr>
      <w:r w:rsidRPr="008C5069">
        <w:rPr>
          <w:rFonts w:cs="Arial"/>
          <w:bCs/>
          <w:iCs/>
          <w:sz w:val="24"/>
          <w:szCs w:val="24"/>
        </w:rPr>
        <w:t>Legal grounds:</w:t>
      </w:r>
    </w:p>
    <w:p w:rsidR="00826265"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826265" w:rsidRPr="008C5069">
        <w:rPr>
          <w:rFonts w:ascii="Arial" w:hAnsi="Arial" w:cs="Arial"/>
          <w:sz w:val="24"/>
          <w:szCs w:val="24"/>
        </w:rPr>
        <w:t xml:space="preserve">he use is necessary for compliance with a legal obligation to which </w:t>
      </w:r>
      <w:r w:rsidR="00866EE6" w:rsidRPr="008C5069">
        <w:rPr>
          <w:rFonts w:ascii="Arial" w:hAnsi="Arial" w:cs="Arial"/>
          <w:sz w:val="24"/>
          <w:szCs w:val="24"/>
        </w:rPr>
        <w:t>NTW Solutions</w:t>
      </w:r>
      <w:r w:rsidR="00826265" w:rsidRPr="008C5069">
        <w:rPr>
          <w:rFonts w:ascii="Arial" w:hAnsi="Arial" w:cs="Arial"/>
          <w:sz w:val="24"/>
          <w:szCs w:val="24"/>
        </w:rPr>
        <w:t xml:space="preserve"> is subject</w:t>
      </w:r>
    </w:p>
    <w:p w:rsidR="00826265" w:rsidRPr="008C5069" w:rsidRDefault="00826265" w:rsidP="00C74C86">
      <w:pPr>
        <w:pStyle w:val="ListParagraph"/>
        <w:numPr>
          <w:ilvl w:val="0"/>
          <w:numId w:val="8"/>
        </w:numPr>
        <w:spacing w:before="120" w:after="120" w:line="360" w:lineRule="auto"/>
        <w:contextualSpacing/>
        <w:rPr>
          <w:rFonts w:ascii="Arial" w:hAnsi="Arial" w:cs="Arial"/>
          <w:sz w:val="24"/>
          <w:szCs w:val="24"/>
        </w:rPr>
      </w:pPr>
      <w:r w:rsidRPr="008C5069">
        <w:rPr>
          <w:rFonts w:ascii="Arial" w:hAnsi="Arial" w:cs="Arial"/>
          <w:sz w:val="24"/>
          <w:szCs w:val="24"/>
        </w:rPr>
        <w:t xml:space="preserve"> </w:t>
      </w:r>
      <w:r w:rsidR="008C5069">
        <w:rPr>
          <w:rFonts w:ascii="Arial" w:hAnsi="Arial" w:cs="Arial"/>
          <w:sz w:val="24"/>
          <w:szCs w:val="24"/>
        </w:rPr>
        <w:t>W</w:t>
      </w:r>
      <w:r w:rsidRPr="008C5069">
        <w:rPr>
          <w:rFonts w:ascii="Arial" w:hAnsi="Arial" w:cs="Arial"/>
          <w:sz w:val="24"/>
          <w:szCs w:val="24"/>
        </w:rPr>
        <w:t>e need to use the information to protect your vital interests or the vital interests of a third party</w:t>
      </w:r>
    </w:p>
    <w:p w:rsidR="00384410" w:rsidRPr="008C5069" w:rsidRDefault="008C5069" w:rsidP="00384410">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Necessary</w:t>
      </w:r>
      <w:r w:rsidR="00826265" w:rsidRPr="008C5069">
        <w:rPr>
          <w:rFonts w:ascii="Arial" w:hAnsi="Arial" w:cs="Arial"/>
          <w:sz w:val="24"/>
          <w:szCs w:val="24"/>
        </w:rPr>
        <w:t xml:space="preserve"> for the performance of a task carried out in the public interest or in the exercise of official authority vested in the controller</w:t>
      </w:r>
      <w:r w:rsidR="0007376A" w:rsidRPr="008C5069">
        <w:rPr>
          <w:rFonts w:ascii="Arial" w:hAnsi="Arial" w:cs="Arial"/>
          <w:sz w:val="24"/>
          <w:szCs w:val="24"/>
        </w:rPr>
        <w:t>.</w:t>
      </w:r>
    </w:p>
    <w:p w:rsidR="00384410" w:rsidRPr="008C5069" w:rsidRDefault="00384410" w:rsidP="00384410">
      <w:pPr>
        <w:pStyle w:val="ListParagraph"/>
        <w:numPr>
          <w:ilvl w:val="0"/>
          <w:numId w:val="8"/>
        </w:numPr>
        <w:spacing w:before="120" w:after="120" w:line="360" w:lineRule="auto"/>
        <w:contextualSpacing/>
        <w:rPr>
          <w:rFonts w:ascii="Arial" w:hAnsi="Arial" w:cs="Arial"/>
          <w:sz w:val="24"/>
          <w:szCs w:val="24"/>
        </w:rPr>
      </w:pPr>
      <w:r w:rsidRPr="008C5069">
        <w:rPr>
          <w:rFonts w:ascii="Arial" w:eastAsiaTheme="minorEastAsia" w:hAnsi="Arial" w:cs="Arial"/>
          <w:color w:val="000000" w:themeColor="dark1"/>
          <w:kern w:val="24"/>
          <w:sz w:val="24"/>
          <w:szCs w:val="24"/>
        </w:rPr>
        <w:t>Necessary for the purposes of legitimate interests</w:t>
      </w:r>
    </w:p>
    <w:p w:rsidR="00826265" w:rsidRPr="008C5069" w:rsidRDefault="00826265" w:rsidP="00C74C86">
      <w:pPr>
        <w:pStyle w:val="ListParagraph"/>
        <w:numPr>
          <w:ilvl w:val="0"/>
          <w:numId w:val="8"/>
        </w:numPr>
        <w:spacing w:before="120" w:after="120" w:line="360" w:lineRule="auto"/>
        <w:contextualSpacing/>
        <w:jc w:val="both"/>
        <w:outlineLvl w:val="1"/>
        <w:rPr>
          <w:rFonts w:ascii="Arial" w:hAnsi="Arial" w:cs="Arial"/>
          <w:bCs/>
          <w:iCs/>
          <w:sz w:val="24"/>
          <w:szCs w:val="24"/>
        </w:rPr>
      </w:pPr>
      <w:r w:rsidRPr="008C5069">
        <w:rPr>
          <w:rFonts w:ascii="Arial" w:hAnsi="Arial" w:cs="Arial"/>
          <w:sz w:val="24"/>
          <w:szCs w:val="24"/>
          <w:shd w:val="clear" w:color="auto" w:fill="FFFFFF"/>
        </w:rPr>
        <w:t>You have given us your consent</w:t>
      </w:r>
    </w:p>
    <w:p w:rsidR="00826265" w:rsidRPr="008C5069" w:rsidRDefault="00826265" w:rsidP="00826265">
      <w:pPr>
        <w:spacing w:before="120" w:after="120" w:line="360" w:lineRule="auto"/>
        <w:rPr>
          <w:rFonts w:cs="Arial"/>
          <w:bCs/>
          <w:iCs/>
          <w:sz w:val="24"/>
          <w:szCs w:val="24"/>
        </w:rPr>
      </w:pPr>
      <w:r w:rsidRPr="008C5069">
        <w:rPr>
          <w:rFonts w:cs="Arial"/>
          <w:bCs/>
          <w:iCs/>
          <w:sz w:val="24"/>
          <w:szCs w:val="24"/>
        </w:rPr>
        <w:t>Additional legal grounds for sensitive personal information / special categories of personal data:</w:t>
      </w:r>
    </w:p>
    <w:p w:rsidR="00826265"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826265" w:rsidRPr="008C5069">
        <w:rPr>
          <w:rFonts w:ascii="Arial" w:hAnsi="Arial" w:cs="Arial"/>
          <w:sz w:val="24"/>
          <w:szCs w:val="24"/>
        </w:rPr>
        <w:t>e need to use the information to protect your vital interests or the vital interests of a third party and you or the third party are physically or legally incapable of giving consent</w:t>
      </w:r>
    </w:p>
    <w:p w:rsidR="00826265"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826265" w:rsidRPr="008C5069">
        <w:rPr>
          <w:rFonts w:ascii="Arial" w:hAnsi="Arial" w:cs="Arial"/>
          <w:sz w:val="24"/>
          <w:szCs w:val="24"/>
        </w:rPr>
        <w:t>e need to use the information for reasons of substantial public interest</w:t>
      </w:r>
    </w:p>
    <w:p w:rsidR="00826265"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826265" w:rsidRPr="008C5069">
        <w:rPr>
          <w:rFonts w:ascii="Arial" w:hAnsi="Arial" w:cs="Arial"/>
          <w:sz w:val="24"/>
          <w:szCs w:val="24"/>
        </w:rPr>
        <w:t>he use is necessary for the purposes of preventive or occupational medicine, medical diagnosis, the provision of health or social care or treatment or the management of health or social care systems and services</w:t>
      </w:r>
    </w:p>
    <w:p w:rsidR="00826265"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P</w:t>
      </w:r>
      <w:r w:rsidR="00826265" w:rsidRPr="008C5069">
        <w:rPr>
          <w:rFonts w:ascii="Arial" w:hAnsi="Arial" w:cs="Arial"/>
          <w:sz w:val="24"/>
          <w:szCs w:val="24"/>
        </w:rPr>
        <w:t>rocessing is necessary for reasons of public interest in the area of public health, such as ensuring high standards of quality and safety of health care</w:t>
      </w:r>
    </w:p>
    <w:p w:rsidR="00826265" w:rsidRPr="008C5069" w:rsidRDefault="00826265" w:rsidP="00C74C86">
      <w:pPr>
        <w:pStyle w:val="ListParagraph"/>
        <w:numPr>
          <w:ilvl w:val="0"/>
          <w:numId w:val="8"/>
        </w:numPr>
        <w:spacing w:before="120" w:after="120" w:line="360" w:lineRule="auto"/>
        <w:contextualSpacing/>
        <w:rPr>
          <w:rFonts w:ascii="Arial" w:hAnsi="Arial" w:cs="Arial"/>
          <w:bCs/>
          <w:iCs/>
          <w:sz w:val="24"/>
          <w:szCs w:val="24"/>
        </w:rPr>
      </w:pPr>
      <w:r w:rsidRPr="008C5069">
        <w:rPr>
          <w:rFonts w:ascii="Arial" w:hAnsi="Arial" w:cs="Arial"/>
          <w:sz w:val="24"/>
          <w:szCs w:val="24"/>
        </w:rPr>
        <w:t>You have given explicit consent.</w:t>
      </w:r>
    </w:p>
    <w:p w:rsidR="00826265" w:rsidRPr="008C5069" w:rsidRDefault="001A655F" w:rsidP="001A655F">
      <w:pPr>
        <w:spacing w:before="120" w:after="120" w:line="360" w:lineRule="auto"/>
        <w:contextualSpacing/>
        <w:rPr>
          <w:rFonts w:cs="Arial"/>
          <w:b/>
          <w:bCs/>
          <w:iCs/>
          <w:sz w:val="24"/>
          <w:szCs w:val="24"/>
        </w:rPr>
      </w:pPr>
      <w:r w:rsidRPr="008C5069">
        <w:rPr>
          <w:rFonts w:cs="Arial"/>
          <w:b/>
          <w:bCs/>
          <w:iCs/>
          <w:sz w:val="24"/>
          <w:szCs w:val="24"/>
        </w:rPr>
        <w:t>Ensuring Business Continuity</w:t>
      </w:r>
    </w:p>
    <w:p w:rsidR="001A655F" w:rsidRPr="008C5069" w:rsidRDefault="001A655F" w:rsidP="001A655F">
      <w:pPr>
        <w:spacing w:before="120" w:after="120" w:line="360" w:lineRule="auto"/>
        <w:contextualSpacing/>
        <w:rPr>
          <w:rFonts w:cs="Arial"/>
          <w:b/>
          <w:bCs/>
          <w:iCs/>
          <w:sz w:val="24"/>
          <w:szCs w:val="24"/>
        </w:rPr>
      </w:pPr>
    </w:p>
    <w:p w:rsidR="001A655F" w:rsidRPr="008C5069" w:rsidRDefault="001A655F" w:rsidP="001A655F">
      <w:pPr>
        <w:spacing w:before="120" w:after="120" w:line="360" w:lineRule="auto"/>
        <w:contextualSpacing/>
        <w:rPr>
          <w:rFonts w:cs="Arial"/>
          <w:bCs/>
          <w:iCs/>
          <w:sz w:val="24"/>
          <w:szCs w:val="24"/>
        </w:rPr>
      </w:pPr>
      <w:r w:rsidRPr="008C5069">
        <w:rPr>
          <w:rFonts w:cs="Arial"/>
          <w:bCs/>
          <w:iCs/>
          <w:sz w:val="24"/>
          <w:szCs w:val="24"/>
        </w:rPr>
        <w:t xml:space="preserve">To include maintaining business records, strategic planning and management and ensuring </w:t>
      </w:r>
      <w:r w:rsidR="00866EE6" w:rsidRPr="008C5069">
        <w:rPr>
          <w:rFonts w:cs="Arial"/>
          <w:bCs/>
          <w:iCs/>
          <w:sz w:val="24"/>
          <w:szCs w:val="24"/>
        </w:rPr>
        <w:t>NTW Solutions</w:t>
      </w:r>
      <w:r w:rsidRPr="008C5069">
        <w:rPr>
          <w:rFonts w:cs="Arial"/>
          <w:bCs/>
          <w:iCs/>
          <w:sz w:val="24"/>
          <w:szCs w:val="24"/>
        </w:rPr>
        <w:t xml:space="preserve"> delivers services in accordance with regulatory and/or professional standards. </w:t>
      </w:r>
    </w:p>
    <w:p w:rsidR="001A655F" w:rsidRPr="008C5069" w:rsidRDefault="001A655F" w:rsidP="001A655F">
      <w:pPr>
        <w:spacing w:before="120" w:after="120" w:line="360" w:lineRule="auto"/>
        <w:rPr>
          <w:rFonts w:cs="Arial"/>
          <w:bCs/>
          <w:iCs/>
          <w:sz w:val="24"/>
          <w:szCs w:val="24"/>
        </w:rPr>
      </w:pPr>
      <w:r w:rsidRPr="008C5069">
        <w:rPr>
          <w:rFonts w:cs="Arial"/>
          <w:bCs/>
          <w:iCs/>
          <w:sz w:val="24"/>
          <w:szCs w:val="24"/>
        </w:rPr>
        <w:t>Legal grounds:</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1A655F" w:rsidRPr="008C5069">
        <w:rPr>
          <w:rFonts w:ascii="Arial" w:hAnsi="Arial" w:cs="Arial"/>
          <w:sz w:val="24"/>
          <w:szCs w:val="24"/>
        </w:rPr>
        <w:t xml:space="preserve">he use is necessary for compliance with a legal obligation to which </w:t>
      </w:r>
      <w:r w:rsidR="00866EE6" w:rsidRPr="008C5069">
        <w:rPr>
          <w:rFonts w:ascii="Arial" w:hAnsi="Arial" w:cs="Arial"/>
          <w:sz w:val="24"/>
          <w:szCs w:val="24"/>
        </w:rPr>
        <w:t>NTW Solutions</w:t>
      </w:r>
      <w:r w:rsidR="001A655F" w:rsidRPr="008C5069">
        <w:rPr>
          <w:rFonts w:ascii="Arial" w:hAnsi="Arial" w:cs="Arial"/>
          <w:sz w:val="24"/>
          <w:szCs w:val="24"/>
        </w:rPr>
        <w:t xml:space="preserve"> is subject</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to protect your vital interests or the vital interests of a third party</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1A655F" w:rsidRPr="008C5069">
        <w:rPr>
          <w:rFonts w:ascii="Arial" w:hAnsi="Arial" w:cs="Arial"/>
          <w:sz w:val="24"/>
          <w:szCs w:val="24"/>
        </w:rPr>
        <w:t>he use is necessary for the performance of a task carried out in the public interest or in the exercise of official authority vested in the controller</w:t>
      </w:r>
    </w:p>
    <w:p w:rsidR="001A655F" w:rsidRPr="008C5069" w:rsidRDefault="001A655F" w:rsidP="00C74C86">
      <w:pPr>
        <w:pStyle w:val="ListParagraph"/>
        <w:numPr>
          <w:ilvl w:val="0"/>
          <w:numId w:val="8"/>
        </w:numPr>
        <w:spacing w:before="120" w:after="120" w:line="360" w:lineRule="auto"/>
        <w:contextualSpacing/>
        <w:jc w:val="both"/>
        <w:outlineLvl w:val="1"/>
        <w:rPr>
          <w:rFonts w:ascii="Arial" w:hAnsi="Arial" w:cs="Arial"/>
          <w:bCs/>
          <w:iCs/>
          <w:sz w:val="24"/>
          <w:szCs w:val="24"/>
        </w:rPr>
      </w:pPr>
      <w:r w:rsidRPr="008C5069">
        <w:rPr>
          <w:rFonts w:ascii="Arial" w:hAnsi="Arial" w:cs="Arial"/>
          <w:sz w:val="24"/>
          <w:szCs w:val="24"/>
          <w:shd w:val="clear" w:color="auto" w:fill="FFFFFF"/>
        </w:rPr>
        <w:t>You have given us your consent</w:t>
      </w:r>
      <w:r w:rsidRPr="008C5069">
        <w:rPr>
          <w:rFonts w:ascii="Arial" w:hAnsi="Arial" w:cs="Arial"/>
          <w:bCs/>
          <w:iCs/>
          <w:sz w:val="24"/>
          <w:szCs w:val="24"/>
        </w:rPr>
        <w:t>.</w:t>
      </w:r>
    </w:p>
    <w:p w:rsidR="001A655F" w:rsidRPr="008C5069" w:rsidRDefault="001A655F" w:rsidP="001A655F">
      <w:pPr>
        <w:spacing w:before="120" w:after="120" w:line="360" w:lineRule="auto"/>
        <w:rPr>
          <w:rFonts w:cs="Arial"/>
          <w:bCs/>
          <w:iCs/>
          <w:sz w:val="24"/>
          <w:szCs w:val="24"/>
        </w:rPr>
      </w:pPr>
      <w:r w:rsidRPr="008C5069">
        <w:rPr>
          <w:rFonts w:cs="Arial"/>
          <w:bCs/>
          <w:iCs/>
          <w:sz w:val="24"/>
          <w:szCs w:val="24"/>
        </w:rPr>
        <w:t>Additional legal grounds for sensitive personal information / special categories of personal data:</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to protect your vital interests or the vital interests of a third party and you or the third party are physically or legally incapable of giving consent</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for reasons of substantial public interest</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Necessary</w:t>
      </w:r>
      <w:r w:rsidR="001A655F" w:rsidRPr="008C5069">
        <w:rPr>
          <w:rFonts w:ascii="Arial" w:hAnsi="Arial" w:cs="Arial"/>
          <w:sz w:val="24"/>
          <w:szCs w:val="24"/>
        </w:rPr>
        <w:t xml:space="preserve"> for the purposes of preventive or occupational medicine, medical diagnosis, the provision of health or social care or treatment or the management of health or social care systems and services</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P</w:t>
      </w:r>
      <w:r w:rsidR="001A655F" w:rsidRPr="008C5069">
        <w:rPr>
          <w:rFonts w:ascii="Arial" w:hAnsi="Arial" w:cs="Arial"/>
          <w:sz w:val="24"/>
          <w:szCs w:val="24"/>
        </w:rPr>
        <w:t>rocessing is necessary for reasons of public interest in the area of public health, such as ensuring high standards of quality and safety of health care</w:t>
      </w:r>
    </w:p>
    <w:p w:rsidR="001A655F" w:rsidRPr="008C5069" w:rsidRDefault="001A655F" w:rsidP="00C74C86">
      <w:pPr>
        <w:pStyle w:val="ListParagraph"/>
        <w:numPr>
          <w:ilvl w:val="0"/>
          <w:numId w:val="8"/>
        </w:numPr>
        <w:spacing w:before="120" w:after="120" w:line="360" w:lineRule="auto"/>
        <w:contextualSpacing/>
        <w:rPr>
          <w:rFonts w:ascii="Arial" w:hAnsi="Arial" w:cs="Arial"/>
          <w:bCs/>
          <w:iCs/>
          <w:sz w:val="24"/>
          <w:szCs w:val="24"/>
        </w:rPr>
      </w:pPr>
      <w:r w:rsidRPr="008C5069">
        <w:rPr>
          <w:rFonts w:ascii="Arial" w:hAnsi="Arial" w:cs="Arial"/>
          <w:sz w:val="24"/>
          <w:szCs w:val="24"/>
        </w:rPr>
        <w:t>You have given explicit consent.</w:t>
      </w:r>
    </w:p>
    <w:p w:rsidR="00826265" w:rsidRPr="008C5069" w:rsidRDefault="001A655F" w:rsidP="00826265">
      <w:pPr>
        <w:rPr>
          <w:rFonts w:cs="Arial"/>
          <w:b/>
          <w:sz w:val="24"/>
          <w:szCs w:val="24"/>
        </w:rPr>
      </w:pPr>
      <w:r w:rsidRPr="008C5069">
        <w:rPr>
          <w:rFonts w:cs="Arial"/>
          <w:b/>
          <w:sz w:val="24"/>
          <w:szCs w:val="24"/>
        </w:rPr>
        <w:t>Complying with Legal and Regulatory Requirements</w:t>
      </w:r>
    </w:p>
    <w:p w:rsidR="00826265" w:rsidRPr="008C5069" w:rsidRDefault="00826265" w:rsidP="00826265">
      <w:pPr>
        <w:rPr>
          <w:rFonts w:cs="Arial"/>
          <w:sz w:val="24"/>
          <w:szCs w:val="24"/>
        </w:rPr>
      </w:pPr>
    </w:p>
    <w:p w:rsidR="001A655F" w:rsidRPr="008C5069" w:rsidRDefault="001A655F" w:rsidP="00826265">
      <w:pPr>
        <w:rPr>
          <w:rFonts w:cs="Arial"/>
          <w:sz w:val="24"/>
          <w:szCs w:val="24"/>
        </w:rPr>
      </w:pPr>
      <w:r w:rsidRPr="008C5069">
        <w:rPr>
          <w:rFonts w:cs="Arial"/>
          <w:sz w:val="24"/>
          <w:szCs w:val="24"/>
        </w:rPr>
        <w:t>To include making tax and national insurance deductions, complying with audits, defending or pursuing litigation and our other record keeping and reporting obligations.</w:t>
      </w:r>
    </w:p>
    <w:p w:rsidR="00826265" w:rsidRPr="008C5069" w:rsidRDefault="00826265" w:rsidP="00826265">
      <w:pPr>
        <w:pStyle w:val="ListParagraph"/>
        <w:rPr>
          <w:rFonts w:ascii="Arial" w:hAnsi="Arial" w:cs="Arial"/>
          <w:b/>
          <w:sz w:val="24"/>
          <w:szCs w:val="24"/>
        </w:rPr>
      </w:pPr>
    </w:p>
    <w:p w:rsidR="001A655F" w:rsidRPr="008C5069" w:rsidRDefault="001A655F" w:rsidP="001A655F">
      <w:pPr>
        <w:spacing w:before="120" w:after="120" w:line="360" w:lineRule="auto"/>
        <w:rPr>
          <w:rFonts w:cs="Arial"/>
          <w:bCs/>
          <w:iCs/>
          <w:sz w:val="24"/>
          <w:szCs w:val="24"/>
        </w:rPr>
      </w:pPr>
      <w:r w:rsidRPr="008C5069">
        <w:rPr>
          <w:rFonts w:cs="Arial"/>
          <w:bCs/>
          <w:iCs/>
          <w:sz w:val="24"/>
          <w:szCs w:val="24"/>
        </w:rPr>
        <w:t>Legal grounds:</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1A655F" w:rsidRPr="008C5069">
        <w:rPr>
          <w:rFonts w:ascii="Arial" w:hAnsi="Arial" w:cs="Arial"/>
          <w:sz w:val="24"/>
          <w:szCs w:val="24"/>
        </w:rPr>
        <w:t xml:space="preserve">he use is necessary for compliance with a legal obligation to which </w:t>
      </w:r>
      <w:r w:rsidR="00866EE6" w:rsidRPr="008C5069">
        <w:rPr>
          <w:rFonts w:ascii="Arial" w:hAnsi="Arial" w:cs="Arial"/>
          <w:sz w:val="24"/>
          <w:szCs w:val="24"/>
        </w:rPr>
        <w:t>NTW Solutions</w:t>
      </w:r>
      <w:r w:rsidR="001A655F" w:rsidRPr="008C5069">
        <w:rPr>
          <w:rFonts w:ascii="Arial" w:hAnsi="Arial" w:cs="Arial"/>
          <w:sz w:val="24"/>
          <w:szCs w:val="24"/>
        </w:rPr>
        <w:t xml:space="preserve"> is subject</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to protect your vital interests or the vital interests of a third party</w:t>
      </w:r>
    </w:p>
    <w:p w:rsidR="008C5069" w:rsidRDefault="008C5069" w:rsidP="008C5069">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1A655F" w:rsidRPr="008C5069">
        <w:rPr>
          <w:rFonts w:ascii="Arial" w:hAnsi="Arial" w:cs="Arial"/>
          <w:sz w:val="24"/>
          <w:szCs w:val="24"/>
        </w:rPr>
        <w:t>he use is necessary for the performance of a task carried out in the public interest or in the exercise of official authority vested in the controller</w:t>
      </w:r>
    </w:p>
    <w:p w:rsidR="001A655F" w:rsidRPr="008C5069" w:rsidRDefault="001A655F" w:rsidP="008C5069">
      <w:pPr>
        <w:pStyle w:val="ListParagraph"/>
        <w:numPr>
          <w:ilvl w:val="0"/>
          <w:numId w:val="8"/>
        </w:numPr>
        <w:spacing w:before="120" w:after="120" w:line="360" w:lineRule="auto"/>
        <w:contextualSpacing/>
        <w:rPr>
          <w:rFonts w:ascii="Arial" w:hAnsi="Arial" w:cs="Arial"/>
          <w:sz w:val="24"/>
          <w:szCs w:val="24"/>
        </w:rPr>
      </w:pPr>
      <w:r w:rsidRPr="008C5069">
        <w:rPr>
          <w:rFonts w:ascii="Arial" w:hAnsi="Arial" w:cs="Arial"/>
          <w:sz w:val="24"/>
          <w:szCs w:val="24"/>
          <w:shd w:val="clear" w:color="auto" w:fill="FFFFFF"/>
        </w:rPr>
        <w:t>You have given us your consent</w:t>
      </w:r>
      <w:r w:rsidRPr="008C5069">
        <w:rPr>
          <w:rFonts w:ascii="Arial" w:hAnsi="Arial" w:cs="Arial"/>
          <w:bCs/>
          <w:iCs/>
          <w:sz w:val="24"/>
          <w:szCs w:val="24"/>
        </w:rPr>
        <w:t>.</w:t>
      </w:r>
    </w:p>
    <w:p w:rsidR="001A655F" w:rsidRPr="008C5069" w:rsidRDefault="001A655F" w:rsidP="001A655F">
      <w:pPr>
        <w:spacing w:before="120" w:after="120" w:line="360" w:lineRule="auto"/>
        <w:rPr>
          <w:rFonts w:cs="Arial"/>
          <w:bCs/>
          <w:iCs/>
          <w:sz w:val="24"/>
          <w:szCs w:val="24"/>
        </w:rPr>
      </w:pPr>
      <w:r w:rsidRPr="008C5069">
        <w:rPr>
          <w:rFonts w:cs="Arial"/>
          <w:bCs/>
          <w:iCs/>
          <w:sz w:val="24"/>
          <w:szCs w:val="24"/>
        </w:rPr>
        <w:t>Additional legal grounds for sensitive personal information / special categories of personal data:</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to protect your vital interests or the vital interests of a third party and you or the third party are physically or legally incapable of giving consent</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for reasons of substantial public interest</w:t>
      </w:r>
    </w:p>
    <w:p w:rsidR="001A655F" w:rsidRPr="008C5069" w:rsidRDefault="008C5069"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P</w:t>
      </w:r>
      <w:r w:rsidR="001A655F" w:rsidRPr="008C5069">
        <w:rPr>
          <w:rFonts w:ascii="Arial" w:hAnsi="Arial" w:cs="Arial"/>
          <w:sz w:val="24"/>
          <w:szCs w:val="24"/>
        </w:rPr>
        <w:t>rocessing is necessary for reasons of public interest in the area of public health, such as ensuring high standards of quality and safety of health care</w:t>
      </w:r>
    </w:p>
    <w:p w:rsidR="001A655F" w:rsidRPr="008C5069" w:rsidRDefault="001A655F" w:rsidP="001A655F">
      <w:pPr>
        <w:pStyle w:val="ListParagraph"/>
        <w:numPr>
          <w:ilvl w:val="0"/>
          <w:numId w:val="8"/>
        </w:numPr>
        <w:spacing w:before="120" w:after="120" w:line="360" w:lineRule="auto"/>
        <w:contextualSpacing/>
        <w:rPr>
          <w:rStyle w:val="Strong"/>
          <w:rFonts w:ascii="Arial" w:hAnsi="Arial" w:cs="Arial"/>
          <w:b w:val="0"/>
          <w:iCs/>
          <w:sz w:val="24"/>
          <w:szCs w:val="24"/>
        </w:rPr>
      </w:pPr>
      <w:r w:rsidRPr="008C5069">
        <w:rPr>
          <w:rFonts w:ascii="Arial" w:hAnsi="Arial" w:cs="Arial"/>
          <w:sz w:val="24"/>
          <w:szCs w:val="24"/>
        </w:rPr>
        <w:t>You have given explicit consent.</w:t>
      </w:r>
    </w:p>
    <w:p w:rsidR="001A655F" w:rsidRPr="008C5069" w:rsidRDefault="001A655F" w:rsidP="001A655F">
      <w:pPr>
        <w:spacing w:before="120" w:after="120" w:line="360" w:lineRule="auto"/>
        <w:rPr>
          <w:rStyle w:val="Strong"/>
          <w:rFonts w:cs="Arial"/>
          <w:sz w:val="24"/>
          <w:szCs w:val="24"/>
        </w:rPr>
      </w:pPr>
      <w:r w:rsidRPr="008C5069">
        <w:rPr>
          <w:rStyle w:val="Strong"/>
          <w:rFonts w:cs="Arial"/>
          <w:sz w:val="24"/>
          <w:szCs w:val="24"/>
        </w:rPr>
        <w:t>Safeguarding purposes (for example, in order to ensure the health and safety of an individual)</w:t>
      </w:r>
    </w:p>
    <w:p w:rsidR="001A655F" w:rsidRPr="008C5069" w:rsidRDefault="008C5069" w:rsidP="001A655F">
      <w:pPr>
        <w:spacing w:before="120" w:after="120" w:line="360" w:lineRule="auto"/>
        <w:rPr>
          <w:rFonts w:cs="Arial"/>
          <w:bCs/>
          <w:iCs/>
          <w:sz w:val="24"/>
          <w:szCs w:val="24"/>
        </w:rPr>
      </w:pPr>
      <w:r>
        <w:rPr>
          <w:rFonts w:cs="Arial"/>
          <w:bCs/>
          <w:iCs/>
          <w:sz w:val="24"/>
          <w:szCs w:val="24"/>
        </w:rPr>
        <w:t>Legal g</w:t>
      </w:r>
      <w:r w:rsidR="001A655F" w:rsidRPr="008C5069">
        <w:rPr>
          <w:rFonts w:cs="Arial"/>
          <w:bCs/>
          <w:iCs/>
          <w:sz w:val="24"/>
          <w:szCs w:val="24"/>
        </w:rPr>
        <w:t>rounds</w:t>
      </w:r>
      <w:r>
        <w:rPr>
          <w:rFonts w:cs="Arial"/>
          <w:bCs/>
          <w:iCs/>
          <w:sz w:val="24"/>
          <w:szCs w:val="24"/>
        </w:rPr>
        <w:t>:</w:t>
      </w:r>
    </w:p>
    <w:p w:rsidR="001A655F" w:rsidRPr="008C5069" w:rsidRDefault="00971994"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1A655F" w:rsidRPr="008C5069">
        <w:rPr>
          <w:rFonts w:ascii="Arial" w:hAnsi="Arial" w:cs="Arial"/>
          <w:sz w:val="24"/>
          <w:szCs w:val="24"/>
        </w:rPr>
        <w:t xml:space="preserve">he use is necessary for compliance with a legal obligation to which </w:t>
      </w:r>
      <w:r w:rsidR="00866EE6" w:rsidRPr="008C5069">
        <w:rPr>
          <w:rFonts w:ascii="Arial" w:hAnsi="Arial" w:cs="Arial"/>
          <w:sz w:val="24"/>
          <w:szCs w:val="24"/>
        </w:rPr>
        <w:t>NTW Solutions</w:t>
      </w:r>
      <w:r w:rsidR="001A655F" w:rsidRPr="008C5069">
        <w:rPr>
          <w:rFonts w:ascii="Arial" w:hAnsi="Arial" w:cs="Arial"/>
          <w:sz w:val="24"/>
          <w:szCs w:val="24"/>
        </w:rPr>
        <w:t xml:space="preserve"> is subject</w:t>
      </w:r>
    </w:p>
    <w:p w:rsidR="001A655F" w:rsidRPr="008C5069" w:rsidRDefault="00971994"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to protect your vital interests or the vital interests of a third party</w:t>
      </w:r>
    </w:p>
    <w:p w:rsidR="001A655F" w:rsidRPr="008C5069" w:rsidRDefault="00971994"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1A655F" w:rsidRPr="008C5069">
        <w:rPr>
          <w:rFonts w:ascii="Arial" w:hAnsi="Arial" w:cs="Arial"/>
          <w:sz w:val="24"/>
          <w:szCs w:val="24"/>
        </w:rPr>
        <w:t xml:space="preserve">he use is necessary for the performance of a task carried out in the public interest or in the exercise of official authority vested in the controller </w:t>
      </w:r>
    </w:p>
    <w:p w:rsidR="001A655F" w:rsidRPr="008C5069" w:rsidRDefault="001A655F" w:rsidP="001A655F">
      <w:pPr>
        <w:spacing w:before="120" w:after="120" w:line="360" w:lineRule="auto"/>
        <w:rPr>
          <w:rFonts w:cs="Arial"/>
          <w:bCs/>
          <w:iCs/>
          <w:sz w:val="24"/>
          <w:szCs w:val="24"/>
        </w:rPr>
      </w:pPr>
      <w:r w:rsidRPr="008C5069">
        <w:rPr>
          <w:rFonts w:cs="Arial"/>
          <w:bCs/>
          <w:iCs/>
          <w:sz w:val="24"/>
          <w:szCs w:val="24"/>
        </w:rPr>
        <w:t>Additional legal grounds for sensitive personal information:</w:t>
      </w:r>
    </w:p>
    <w:p w:rsidR="001A655F" w:rsidRPr="008C5069" w:rsidRDefault="00971994"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to protect your vital interests or the vital interests of a third party and you or the third party are physically or legally incapable of giving consent</w:t>
      </w:r>
    </w:p>
    <w:p w:rsidR="00A40CE6" w:rsidRPr="008C5069" w:rsidRDefault="00971994" w:rsidP="00A40CE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N</w:t>
      </w:r>
      <w:r w:rsidR="00A40CE6" w:rsidRPr="008C5069">
        <w:rPr>
          <w:rFonts w:ascii="Arial" w:hAnsi="Arial" w:cs="Arial"/>
          <w:sz w:val="24"/>
          <w:szCs w:val="24"/>
        </w:rPr>
        <w:t>ecessary in protecting an individual from neglect  or physical, mental or emotional harm and protecting the physical, mental or emotional wellbeing of an individual</w:t>
      </w:r>
    </w:p>
    <w:p w:rsidR="001A655F" w:rsidRPr="008C5069" w:rsidRDefault="00971994" w:rsidP="001A655F">
      <w:pPr>
        <w:pStyle w:val="ListParagraph"/>
        <w:numPr>
          <w:ilvl w:val="0"/>
          <w:numId w:val="8"/>
        </w:numPr>
        <w:spacing w:before="120" w:after="120" w:line="360" w:lineRule="auto"/>
        <w:contextualSpacing/>
        <w:rPr>
          <w:rStyle w:val="Strong"/>
          <w:rFonts w:ascii="Arial" w:hAnsi="Arial" w:cs="Arial"/>
          <w:b w:val="0"/>
          <w:bCs w:val="0"/>
          <w:sz w:val="24"/>
          <w:szCs w:val="24"/>
        </w:rPr>
      </w:pPr>
      <w:r>
        <w:rPr>
          <w:rFonts w:ascii="Arial" w:hAnsi="Arial" w:cs="Arial"/>
          <w:sz w:val="24"/>
          <w:szCs w:val="24"/>
        </w:rPr>
        <w:t>W</w:t>
      </w:r>
      <w:r w:rsidR="001A655F" w:rsidRPr="008C5069">
        <w:rPr>
          <w:rFonts w:ascii="Arial" w:hAnsi="Arial" w:cs="Arial"/>
          <w:sz w:val="24"/>
          <w:szCs w:val="24"/>
        </w:rPr>
        <w:t>e need to use the information for reasons of substantial public interest.</w:t>
      </w:r>
    </w:p>
    <w:p w:rsidR="001A655F" w:rsidRPr="008C5069" w:rsidRDefault="001A655F" w:rsidP="001A655F">
      <w:pPr>
        <w:spacing w:before="120" w:after="120" w:line="360" w:lineRule="auto"/>
        <w:rPr>
          <w:rFonts w:cs="Arial"/>
          <w:sz w:val="24"/>
          <w:szCs w:val="24"/>
          <w:highlight w:val="yellow"/>
        </w:rPr>
      </w:pPr>
      <w:r w:rsidRPr="008C5069">
        <w:rPr>
          <w:rStyle w:val="Strong"/>
          <w:rFonts w:cs="Arial"/>
          <w:sz w:val="24"/>
          <w:szCs w:val="24"/>
        </w:rPr>
        <w:t>Preventing and investigating fraud. This might include sharing your personal information with third parties such as the police or fraud prevention agencies, for example, NHS Counter Fraud Authority or Audit One</w:t>
      </w:r>
    </w:p>
    <w:p w:rsidR="001A655F" w:rsidRPr="00971994" w:rsidRDefault="008C5069" w:rsidP="001A655F">
      <w:pPr>
        <w:spacing w:before="120" w:after="120" w:line="360" w:lineRule="auto"/>
        <w:rPr>
          <w:rFonts w:cs="Arial"/>
          <w:bCs/>
          <w:iCs/>
          <w:sz w:val="24"/>
          <w:szCs w:val="24"/>
        </w:rPr>
      </w:pPr>
      <w:r w:rsidRPr="00971994">
        <w:rPr>
          <w:rFonts w:cs="Arial"/>
          <w:bCs/>
          <w:iCs/>
          <w:sz w:val="24"/>
          <w:szCs w:val="24"/>
        </w:rPr>
        <w:t>Legal g</w:t>
      </w:r>
      <w:r w:rsidR="001A655F" w:rsidRPr="00971994">
        <w:rPr>
          <w:rFonts w:cs="Arial"/>
          <w:bCs/>
          <w:iCs/>
          <w:sz w:val="24"/>
          <w:szCs w:val="24"/>
        </w:rPr>
        <w:t>rounds</w:t>
      </w:r>
      <w:r w:rsidR="00971994">
        <w:rPr>
          <w:rFonts w:cs="Arial"/>
          <w:bCs/>
          <w:iCs/>
          <w:sz w:val="24"/>
          <w:szCs w:val="24"/>
        </w:rPr>
        <w:t>:</w:t>
      </w:r>
    </w:p>
    <w:p w:rsidR="001A655F" w:rsidRPr="008C5069" w:rsidRDefault="00971994"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T</w:t>
      </w:r>
      <w:r w:rsidR="001A655F" w:rsidRPr="008C5069">
        <w:rPr>
          <w:rFonts w:ascii="Arial" w:hAnsi="Arial" w:cs="Arial"/>
          <w:sz w:val="24"/>
          <w:szCs w:val="24"/>
        </w:rPr>
        <w:t xml:space="preserve">he use is necessary for the performance of a task carried out in the public interest or in the exercise of official authority vested in </w:t>
      </w:r>
      <w:r w:rsidR="00866EE6" w:rsidRPr="008C5069">
        <w:rPr>
          <w:rFonts w:ascii="Arial" w:hAnsi="Arial" w:cs="Arial"/>
          <w:sz w:val="24"/>
          <w:szCs w:val="24"/>
        </w:rPr>
        <w:t>NTW Solutions</w:t>
      </w:r>
    </w:p>
    <w:p w:rsidR="001A655F" w:rsidRPr="008C5069" w:rsidRDefault="00971994"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L</w:t>
      </w:r>
      <w:r w:rsidR="001A655F" w:rsidRPr="008C5069">
        <w:rPr>
          <w:rFonts w:ascii="Arial" w:hAnsi="Arial" w:cs="Arial"/>
          <w:sz w:val="24"/>
          <w:szCs w:val="24"/>
        </w:rPr>
        <w:t>egitimate interest</w:t>
      </w:r>
      <w:r w:rsidR="00FA3D23" w:rsidRPr="008C5069">
        <w:rPr>
          <w:rFonts w:ascii="Arial" w:hAnsi="Arial" w:cs="Arial"/>
          <w:sz w:val="24"/>
          <w:szCs w:val="24"/>
        </w:rPr>
        <w:t>s</w:t>
      </w:r>
    </w:p>
    <w:p w:rsidR="001A655F" w:rsidRPr="008C5069" w:rsidRDefault="00971994"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Y</w:t>
      </w:r>
      <w:r w:rsidR="001A655F" w:rsidRPr="008C5069">
        <w:rPr>
          <w:rFonts w:ascii="Arial" w:hAnsi="Arial" w:cs="Arial"/>
          <w:sz w:val="24"/>
          <w:szCs w:val="24"/>
        </w:rPr>
        <w:t>ou have given us your consent</w:t>
      </w:r>
    </w:p>
    <w:p w:rsidR="001A655F" w:rsidRPr="00971994" w:rsidRDefault="001A655F" w:rsidP="001A655F">
      <w:pPr>
        <w:spacing w:before="120" w:after="120" w:line="360" w:lineRule="auto"/>
        <w:rPr>
          <w:rFonts w:cs="Arial"/>
          <w:bCs/>
          <w:iCs/>
          <w:sz w:val="24"/>
          <w:szCs w:val="24"/>
        </w:rPr>
      </w:pPr>
      <w:r w:rsidRPr="00971994">
        <w:rPr>
          <w:rFonts w:cs="Arial"/>
          <w:bCs/>
          <w:iCs/>
          <w:sz w:val="24"/>
          <w:szCs w:val="24"/>
        </w:rPr>
        <w:t>Additional legal grounds for sensitive personal information:</w:t>
      </w:r>
    </w:p>
    <w:p w:rsidR="001A655F" w:rsidRPr="008C5069" w:rsidRDefault="00971994" w:rsidP="00C74C86">
      <w:pPr>
        <w:pStyle w:val="ListParagraph"/>
        <w:numPr>
          <w:ilvl w:val="0"/>
          <w:numId w:val="8"/>
        </w:numPr>
        <w:spacing w:before="120" w:after="120" w:line="360" w:lineRule="auto"/>
        <w:contextualSpacing/>
        <w:rPr>
          <w:rFonts w:ascii="Arial" w:hAnsi="Arial" w:cs="Arial"/>
          <w:sz w:val="24"/>
          <w:szCs w:val="24"/>
        </w:rPr>
      </w:pPr>
      <w:r>
        <w:rPr>
          <w:rFonts w:ascii="Arial" w:hAnsi="Arial" w:cs="Arial"/>
          <w:sz w:val="24"/>
          <w:szCs w:val="24"/>
        </w:rPr>
        <w:t>W</w:t>
      </w:r>
      <w:r w:rsidR="001A655F" w:rsidRPr="008C5069">
        <w:rPr>
          <w:rFonts w:ascii="Arial" w:hAnsi="Arial" w:cs="Arial"/>
          <w:sz w:val="24"/>
          <w:szCs w:val="24"/>
        </w:rPr>
        <w:t>e need to use the information for reasons of substantial public interest</w:t>
      </w:r>
    </w:p>
    <w:p w:rsidR="001A655F" w:rsidRPr="008C5069" w:rsidRDefault="001A655F" w:rsidP="00C74C86">
      <w:pPr>
        <w:pStyle w:val="ListParagraph"/>
        <w:numPr>
          <w:ilvl w:val="0"/>
          <w:numId w:val="8"/>
        </w:numPr>
        <w:spacing w:before="120" w:after="120" w:line="360" w:lineRule="auto"/>
        <w:contextualSpacing/>
        <w:rPr>
          <w:rFonts w:ascii="Arial" w:hAnsi="Arial" w:cs="Arial"/>
          <w:bCs/>
          <w:iCs/>
          <w:sz w:val="24"/>
          <w:szCs w:val="24"/>
        </w:rPr>
      </w:pPr>
      <w:r w:rsidRPr="008C5069">
        <w:rPr>
          <w:rFonts w:ascii="Arial" w:hAnsi="Arial" w:cs="Arial"/>
          <w:sz w:val="24"/>
          <w:szCs w:val="24"/>
        </w:rPr>
        <w:t>You have given explicit consent</w:t>
      </w:r>
    </w:p>
    <w:p w:rsidR="001A655F" w:rsidRPr="008C5069" w:rsidRDefault="001A655F" w:rsidP="00147136">
      <w:pPr>
        <w:rPr>
          <w:rFonts w:cs="Arial"/>
          <w:b/>
          <w:sz w:val="24"/>
          <w:szCs w:val="24"/>
        </w:rPr>
      </w:pPr>
    </w:p>
    <w:p w:rsidR="001A655F" w:rsidRPr="008C5069" w:rsidRDefault="001A655F" w:rsidP="00147136">
      <w:pPr>
        <w:rPr>
          <w:rFonts w:cs="Arial"/>
          <w:b/>
          <w:sz w:val="24"/>
          <w:szCs w:val="24"/>
        </w:rPr>
      </w:pPr>
      <w:r w:rsidRPr="008C5069">
        <w:rPr>
          <w:rFonts w:cs="Arial"/>
          <w:b/>
          <w:sz w:val="24"/>
          <w:szCs w:val="24"/>
        </w:rPr>
        <w:t>WHO DO WE SHARE YOUR INFORMATION WITH?</w:t>
      </w:r>
    </w:p>
    <w:p w:rsidR="001A655F" w:rsidRPr="008C5069" w:rsidRDefault="001A655F" w:rsidP="00147136">
      <w:pPr>
        <w:rPr>
          <w:rFonts w:cs="Arial"/>
          <w:b/>
          <w:sz w:val="24"/>
          <w:szCs w:val="24"/>
        </w:rPr>
      </w:pPr>
    </w:p>
    <w:p w:rsidR="00FA3D23" w:rsidRPr="008C5069" w:rsidRDefault="00FA3D23" w:rsidP="00D30849">
      <w:pPr>
        <w:spacing w:before="120" w:after="120" w:line="360" w:lineRule="auto"/>
        <w:jc w:val="left"/>
        <w:rPr>
          <w:rFonts w:eastAsia="Calibri" w:cs="Arial"/>
          <w:bCs/>
          <w:sz w:val="24"/>
          <w:szCs w:val="24"/>
        </w:rPr>
      </w:pPr>
      <w:r w:rsidRPr="008C5069">
        <w:rPr>
          <w:rFonts w:eastAsia="Calibri" w:cs="Arial"/>
          <w:bCs/>
          <w:sz w:val="24"/>
          <w:szCs w:val="24"/>
        </w:rPr>
        <w:t>We may share your personal information with others. We will keep your personal information confidential and only share it with those listed below for the purposes explained in the previous section.</w:t>
      </w:r>
    </w:p>
    <w:p w:rsidR="0007376A" w:rsidRPr="00C6426F" w:rsidRDefault="0007376A" w:rsidP="00866EE6">
      <w:pPr>
        <w:pStyle w:val="ListParagraph"/>
        <w:numPr>
          <w:ilvl w:val="0"/>
          <w:numId w:val="10"/>
        </w:numPr>
        <w:rPr>
          <w:rFonts w:ascii="Arial" w:hAnsi="Arial" w:cs="Arial"/>
          <w:sz w:val="24"/>
          <w:szCs w:val="24"/>
        </w:rPr>
      </w:pPr>
      <w:r w:rsidRPr="00C6426F">
        <w:rPr>
          <w:rFonts w:ascii="Arial" w:hAnsi="Arial" w:cs="Arial"/>
          <w:sz w:val="24"/>
          <w:szCs w:val="24"/>
        </w:rPr>
        <w:t xml:space="preserve">Northumberland, Tyne and Wear NHS Foundation Trust </w:t>
      </w:r>
    </w:p>
    <w:p w:rsidR="00D30849" w:rsidRPr="00C6426F" w:rsidRDefault="00866EE6" w:rsidP="00866EE6">
      <w:pPr>
        <w:pStyle w:val="ListParagraph"/>
        <w:numPr>
          <w:ilvl w:val="0"/>
          <w:numId w:val="10"/>
        </w:numPr>
        <w:rPr>
          <w:rFonts w:ascii="Arial" w:hAnsi="Arial" w:cs="Arial"/>
          <w:sz w:val="24"/>
          <w:szCs w:val="24"/>
        </w:rPr>
      </w:pPr>
      <w:r w:rsidRPr="00C6426F">
        <w:rPr>
          <w:rFonts w:ascii="Arial" w:hAnsi="Arial" w:cs="Arial"/>
          <w:sz w:val="24"/>
          <w:szCs w:val="24"/>
        </w:rPr>
        <w:t>Capsticks (Disciplinary and Grievance)</w:t>
      </w:r>
    </w:p>
    <w:p w:rsidR="00826265" w:rsidRPr="00C6426F" w:rsidRDefault="00826265" w:rsidP="00C74C86">
      <w:pPr>
        <w:pStyle w:val="ListParagraph"/>
        <w:numPr>
          <w:ilvl w:val="0"/>
          <w:numId w:val="9"/>
        </w:numPr>
        <w:spacing w:line="288" w:lineRule="auto"/>
        <w:rPr>
          <w:rFonts w:ascii="Arial" w:hAnsi="Arial" w:cs="Arial"/>
          <w:sz w:val="24"/>
          <w:szCs w:val="24"/>
        </w:rPr>
      </w:pPr>
      <w:r w:rsidRPr="00C6426F">
        <w:rPr>
          <w:rFonts w:ascii="Arial" w:hAnsi="Arial" w:cs="Arial"/>
          <w:sz w:val="24"/>
          <w:szCs w:val="24"/>
        </w:rPr>
        <w:t>P</w:t>
      </w:r>
      <w:r w:rsidR="00FA3D23" w:rsidRPr="00C6426F">
        <w:rPr>
          <w:rFonts w:ascii="Arial" w:hAnsi="Arial" w:cs="Arial"/>
          <w:sz w:val="24"/>
          <w:szCs w:val="24"/>
        </w:rPr>
        <w:t>rofessional bodies (GMC, NMC)</w:t>
      </w:r>
    </w:p>
    <w:p w:rsidR="00FA3D23" w:rsidRPr="00C6426F" w:rsidRDefault="00FA3D23" w:rsidP="00C74C86">
      <w:pPr>
        <w:pStyle w:val="ListParagraph"/>
        <w:numPr>
          <w:ilvl w:val="0"/>
          <w:numId w:val="9"/>
        </w:numPr>
        <w:spacing w:line="288" w:lineRule="auto"/>
        <w:rPr>
          <w:rFonts w:ascii="Arial" w:hAnsi="Arial" w:cs="Arial"/>
          <w:sz w:val="24"/>
          <w:szCs w:val="24"/>
        </w:rPr>
      </w:pPr>
      <w:r w:rsidRPr="00C6426F">
        <w:rPr>
          <w:rFonts w:ascii="Arial" w:hAnsi="Arial" w:cs="Arial"/>
          <w:sz w:val="24"/>
          <w:szCs w:val="24"/>
        </w:rPr>
        <w:t>Department of Health</w:t>
      </w:r>
    </w:p>
    <w:p w:rsidR="00FA3D23" w:rsidRPr="00C6426F" w:rsidRDefault="00FA3D23" w:rsidP="00C74C86">
      <w:pPr>
        <w:pStyle w:val="ListParagraph"/>
        <w:numPr>
          <w:ilvl w:val="0"/>
          <w:numId w:val="9"/>
        </w:numPr>
        <w:spacing w:line="288" w:lineRule="auto"/>
        <w:rPr>
          <w:rFonts w:ascii="Arial" w:hAnsi="Arial" w:cs="Arial"/>
          <w:sz w:val="24"/>
          <w:szCs w:val="24"/>
        </w:rPr>
      </w:pPr>
      <w:r w:rsidRPr="00C6426F">
        <w:rPr>
          <w:rFonts w:ascii="Arial" w:hAnsi="Arial" w:cs="Arial"/>
          <w:sz w:val="24"/>
          <w:szCs w:val="24"/>
        </w:rPr>
        <w:t>References to other organisations/TUPE</w:t>
      </w:r>
    </w:p>
    <w:p w:rsidR="00FA3D23" w:rsidRPr="00C6426F" w:rsidRDefault="00FA3D23" w:rsidP="00C74C86">
      <w:pPr>
        <w:pStyle w:val="ListParagraph"/>
        <w:numPr>
          <w:ilvl w:val="0"/>
          <w:numId w:val="9"/>
        </w:numPr>
        <w:spacing w:line="288" w:lineRule="auto"/>
        <w:rPr>
          <w:rFonts w:ascii="Arial" w:hAnsi="Arial" w:cs="Arial"/>
          <w:sz w:val="24"/>
          <w:szCs w:val="24"/>
        </w:rPr>
      </w:pPr>
      <w:r w:rsidRPr="00C6426F">
        <w:rPr>
          <w:rFonts w:ascii="Arial" w:hAnsi="Arial" w:cs="Arial"/>
          <w:sz w:val="24"/>
          <w:szCs w:val="24"/>
        </w:rPr>
        <w:t>Disclosure and Barring Service (DBS)</w:t>
      </w:r>
    </w:p>
    <w:p w:rsidR="00826265" w:rsidRPr="00C6426F" w:rsidRDefault="00FA3D23" w:rsidP="00C74C86">
      <w:pPr>
        <w:pStyle w:val="ListParagraph"/>
        <w:numPr>
          <w:ilvl w:val="0"/>
          <w:numId w:val="9"/>
        </w:numPr>
        <w:spacing w:line="288" w:lineRule="auto"/>
        <w:rPr>
          <w:rFonts w:ascii="Arial" w:hAnsi="Arial" w:cs="Arial"/>
          <w:sz w:val="24"/>
          <w:szCs w:val="24"/>
        </w:rPr>
      </w:pPr>
      <w:r w:rsidRPr="00C6426F">
        <w:rPr>
          <w:rFonts w:ascii="Arial" w:hAnsi="Arial" w:cs="Arial"/>
          <w:sz w:val="24"/>
          <w:szCs w:val="24"/>
        </w:rPr>
        <w:t>Occupational Health</w:t>
      </w:r>
    </w:p>
    <w:p w:rsidR="00FA3D23" w:rsidRPr="00C6426F" w:rsidRDefault="00FA3D23" w:rsidP="00C74C86">
      <w:pPr>
        <w:pStyle w:val="ListParagraph"/>
        <w:numPr>
          <w:ilvl w:val="0"/>
          <w:numId w:val="9"/>
        </w:numPr>
        <w:spacing w:line="288" w:lineRule="auto"/>
        <w:rPr>
          <w:rFonts w:ascii="Arial" w:hAnsi="Arial" w:cs="Arial"/>
          <w:sz w:val="24"/>
          <w:szCs w:val="24"/>
        </w:rPr>
      </w:pPr>
      <w:r w:rsidRPr="00C6426F">
        <w:rPr>
          <w:rFonts w:ascii="Arial" w:hAnsi="Arial" w:cs="Arial"/>
          <w:sz w:val="24"/>
          <w:szCs w:val="24"/>
        </w:rPr>
        <w:t>Safeguarding Local Authority</w:t>
      </w:r>
    </w:p>
    <w:p w:rsidR="00FA3D23" w:rsidRPr="00C6426F" w:rsidRDefault="00FA3D23" w:rsidP="00C74C86">
      <w:pPr>
        <w:pStyle w:val="ListParagraph"/>
        <w:numPr>
          <w:ilvl w:val="0"/>
          <w:numId w:val="9"/>
        </w:numPr>
        <w:spacing w:line="288" w:lineRule="auto"/>
        <w:rPr>
          <w:rFonts w:ascii="Arial" w:hAnsi="Arial" w:cs="Arial"/>
          <w:sz w:val="24"/>
          <w:szCs w:val="24"/>
        </w:rPr>
      </w:pPr>
      <w:r w:rsidRPr="00C6426F">
        <w:rPr>
          <w:rFonts w:ascii="Arial" w:hAnsi="Arial" w:cs="Arial"/>
          <w:sz w:val="24"/>
          <w:szCs w:val="24"/>
        </w:rPr>
        <w:t xml:space="preserve">Police </w:t>
      </w:r>
    </w:p>
    <w:p w:rsidR="00FA3D23" w:rsidRPr="00C6426F" w:rsidRDefault="00FA3D23" w:rsidP="00C74C86">
      <w:pPr>
        <w:pStyle w:val="ListParagraph"/>
        <w:numPr>
          <w:ilvl w:val="0"/>
          <w:numId w:val="9"/>
        </w:numPr>
        <w:spacing w:line="288" w:lineRule="auto"/>
        <w:rPr>
          <w:rFonts w:ascii="Arial" w:hAnsi="Arial" w:cs="Arial"/>
          <w:sz w:val="24"/>
          <w:szCs w:val="24"/>
        </w:rPr>
      </w:pPr>
      <w:r w:rsidRPr="00C6426F">
        <w:rPr>
          <w:rFonts w:ascii="Arial" w:hAnsi="Arial" w:cs="Arial"/>
          <w:sz w:val="24"/>
          <w:szCs w:val="24"/>
        </w:rPr>
        <w:t>Fraud detection agencies and other third parties who operate and maintain fraud detection registers</w:t>
      </w:r>
    </w:p>
    <w:p w:rsidR="00224298" w:rsidRPr="008C5069" w:rsidRDefault="00224298" w:rsidP="00224298">
      <w:pPr>
        <w:spacing w:line="288" w:lineRule="auto"/>
        <w:rPr>
          <w:rFonts w:cs="Arial"/>
          <w:sz w:val="24"/>
          <w:szCs w:val="24"/>
        </w:rPr>
      </w:pPr>
    </w:p>
    <w:p w:rsidR="00FA3D23" w:rsidRPr="008C5069" w:rsidRDefault="00FA3D23" w:rsidP="00FA3D23">
      <w:pPr>
        <w:widowControl w:val="0"/>
        <w:shd w:val="clear" w:color="auto" w:fill="FFFFFF" w:themeFill="background1"/>
        <w:spacing w:line="360" w:lineRule="auto"/>
        <w:outlineLvl w:val="0"/>
        <w:rPr>
          <w:rFonts w:cs="Arial"/>
          <w:b/>
          <w:sz w:val="24"/>
          <w:szCs w:val="24"/>
        </w:rPr>
      </w:pPr>
      <w:r w:rsidRPr="008C5069">
        <w:rPr>
          <w:rFonts w:cs="Arial"/>
          <w:b/>
          <w:sz w:val="24"/>
          <w:szCs w:val="24"/>
        </w:rPr>
        <w:t>What marketing or fundraising activities do we carry out?</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Your personal information will only be used for the above purposes. It will never be used </w:t>
      </w:r>
      <w:r w:rsidR="0007376A" w:rsidRPr="008C5069">
        <w:rPr>
          <w:rFonts w:cs="Arial"/>
          <w:sz w:val="24"/>
          <w:szCs w:val="24"/>
        </w:rPr>
        <w:t xml:space="preserve">for marketing purposes without you specific prior consent. </w:t>
      </w:r>
    </w:p>
    <w:p w:rsidR="00FA3D23" w:rsidRPr="008C5069" w:rsidRDefault="00FA3D23" w:rsidP="00FA3D23">
      <w:pPr>
        <w:widowControl w:val="0"/>
        <w:shd w:val="clear" w:color="auto" w:fill="FFFFFF" w:themeFill="background1"/>
        <w:spacing w:line="360" w:lineRule="auto"/>
        <w:outlineLvl w:val="0"/>
        <w:rPr>
          <w:rFonts w:cs="Arial"/>
          <w:b/>
          <w:sz w:val="24"/>
          <w:szCs w:val="24"/>
        </w:rPr>
      </w:pPr>
      <w:r w:rsidRPr="008C5069">
        <w:rPr>
          <w:rFonts w:cs="Arial"/>
          <w:b/>
          <w:sz w:val="24"/>
          <w:szCs w:val="24"/>
        </w:rPr>
        <w:t>What automated decision-making ('profiling') do we carry out in relation to your personal information?</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An automated decision is a decision made by computer without any human input. </w:t>
      </w:r>
      <w:r w:rsidR="00866EE6" w:rsidRPr="008C5069">
        <w:rPr>
          <w:rFonts w:cs="Arial"/>
          <w:sz w:val="24"/>
          <w:szCs w:val="24"/>
        </w:rPr>
        <w:t>NTW Solutions</w:t>
      </w:r>
      <w:r w:rsidRPr="008C5069">
        <w:rPr>
          <w:rFonts w:cs="Arial"/>
          <w:sz w:val="24"/>
          <w:szCs w:val="24"/>
        </w:rPr>
        <w:t xml:space="preserve"> currently do not carry out automated decision-making ('profiling') in respect of your personal information. </w:t>
      </w:r>
    </w:p>
    <w:p w:rsidR="00FA3D23" w:rsidRPr="008C5069" w:rsidRDefault="00FA3D23" w:rsidP="00FA3D23">
      <w:pPr>
        <w:spacing w:before="120" w:after="120" w:line="360" w:lineRule="auto"/>
        <w:rPr>
          <w:rFonts w:cs="Arial"/>
          <w:b/>
          <w:sz w:val="24"/>
          <w:szCs w:val="24"/>
        </w:rPr>
      </w:pPr>
      <w:r w:rsidRPr="008C5069">
        <w:rPr>
          <w:rFonts w:cs="Arial"/>
          <w:b/>
          <w:sz w:val="24"/>
          <w:szCs w:val="24"/>
        </w:rPr>
        <w:t>HOW LONG DO WE KEEP YOUR PERSONAL INFORMATION?</w:t>
      </w:r>
    </w:p>
    <w:p w:rsidR="00FA3D23" w:rsidRPr="008C5069" w:rsidRDefault="00FA3D23" w:rsidP="00FA3D23">
      <w:pPr>
        <w:shd w:val="clear" w:color="auto" w:fill="FFFFFF" w:themeFill="background1"/>
        <w:spacing w:before="120" w:after="120" w:line="360" w:lineRule="auto"/>
        <w:outlineLvl w:val="0"/>
        <w:rPr>
          <w:rFonts w:cs="Arial"/>
          <w:bCs/>
          <w:sz w:val="24"/>
          <w:szCs w:val="24"/>
        </w:rPr>
      </w:pPr>
      <w:r w:rsidRPr="008C5069">
        <w:rPr>
          <w:rFonts w:cs="Arial"/>
          <w:bCs/>
          <w:sz w:val="24"/>
          <w:szCs w:val="24"/>
        </w:rPr>
        <w:t xml:space="preserve">We will only keep your personal information for as long as reasonably necessary to fulfil the relevant purposes set out in this Notice and to comply with our legal and regulatory obligations.  </w:t>
      </w:r>
    </w:p>
    <w:p w:rsidR="00FA3D23" w:rsidRPr="008C5069" w:rsidRDefault="00FA3D23" w:rsidP="00FA3D23">
      <w:pPr>
        <w:spacing w:before="120" w:after="120" w:line="360" w:lineRule="auto"/>
        <w:rPr>
          <w:rFonts w:cs="Arial"/>
          <w:sz w:val="24"/>
          <w:szCs w:val="24"/>
        </w:rPr>
      </w:pPr>
      <w:r w:rsidRPr="008C5069">
        <w:rPr>
          <w:rFonts w:cs="Arial"/>
          <w:bCs/>
          <w:sz w:val="24"/>
          <w:szCs w:val="24"/>
        </w:rPr>
        <w:t xml:space="preserve">The exact time period will depend on your relationship with us and the type of personal information we hold. </w:t>
      </w:r>
    </w:p>
    <w:p w:rsidR="00FA3D23" w:rsidRPr="008C5069" w:rsidRDefault="00866EE6" w:rsidP="00FA3D23">
      <w:pPr>
        <w:spacing w:before="120" w:after="120" w:line="360" w:lineRule="auto"/>
        <w:rPr>
          <w:rFonts w:cs="Arial"/>
          <w:sz w:val="24"/>
          <w:szCs w:val="24"/>
        </w:rPr>
      </w:pPr>
      <w:r w:rsidRPr="008C5069">
        <w:rPr>
          <w:rFonts w:cs="Arial"/>
          <w:sz w:val="24"/>
          <w:szCs w:val="24"/>
        </w:rPr>
        <w:t>NTW Solutions</w:t>
      </w:r>
      <w:r w:rsidR="00FA3D23" w:rsidRPr="008C5069">
        <w:rPr>
          <w:rFonts w:cs="Arial"/>
          <w:sz w:val="24"/>
          <w:szCs w:val="24"/>
        </w:rPr>
        <w:t xml:space="preserve"> follows the Records management: NHS code of practice </w:t>
      </w:r>
      <w:r w:rsidR="00E371C9" w:rsidRPr="008C5069">
        <w:rPr>
          <w:rFonts w:cs="Arial"/>
          <w:sz w:val="24"/>
          <w:szCs w:val="24"/>
        </w:rPr>
        <w:t xml:space="preserve">( </w:t>
      </w:r>
      <w:hyperlink r:id="rId13" w:history="1">
        <w:r w:rsidR="00E371C9" w:rsidRPr="008C5069">
          <w:rPr>
            <w:rStyle w:val="Hyperlink"/>
            <w:rFonts w:cs="Arial"/>
            <w:sz w:val="24"/>
            <w:szCs w:val="24"/>
          </w:rPr>
          <w:t>https://digital.nhs.uk/data-and-information/looking-after-information/data-security-and-information-governance/codes-of-practice-for-handling-information-in-health-and-care/records-management-code-of-practice-for-health-and-social-care-2016</w:t>
        </w:r>
      </w:hyperlink>
      <w:r w:rsidR="00E371C9" w:rsidRPr="008C5069">
        <w:rPr>
          <w:rFonts w:cs="Arial"/>
          <w:sz w:val="24"/>
          <w:szCs w:val="24"/>
        </w:rPr>
        <w:t xml:space="preserve"> </w:t>
      </w:r>
      <w:r w:rsidR="00FA3D23" w:rsidRPr="008C5069">
        <w:rPr>
          <w:rFonts w:cs="Arial"/>
          <w:bCs/>
          <w:sz w:val="24"/>
          <w:szCs w:val="24"/>
        </w:rPr>
        <w:t>). A hard copy is available on request.</w:t>
      </w:r>
      <w:r w:rsidR="00FA3D23" w:rsidRPr="008C5069">
        <w:rPr>
          <w:rFonts w:cs="Arial"/>
          <w:sz w:val="24"/>
          <w:szCs w:val="24"/>
        </w:rPr>
        <w:t xml:space="preserve"> This provides further information regarding the periods for which your personal information will be stored and explains where the requirements may vary for some types of record.</w:t>
      </w:r>
    </w:p>
    <w:p w:rsidR="00E371C9" w:rsidRPr="008C5069" w:rsidRDefault="00FA3D23" w:rsidP="00FA3D23">
      <w:pPr>
        <w:spacing w:before="120" w:after="120" w:line="360" w:lineRule="auto"/>
        <w:rPr>
          <w:rStyle w:val="Strong"/>
          <w:rFonts w:cs="Arial"/>
          <w:b w:val="0"/>
          <w:bCs w:val="0"/>
          <w:sz w:val="24"/>
          <w:szCs w:val="24"/>
        </w:rPr>
      </w:pPr>
      <w:r w:rsidRPr="008C5069">
        <w:rPr>
          <w:rFonts w:cs="Arial"/>
          <w:sz w:val="24"/>
          <w:szCs w:val="24"/>
        </w:rPr>
        <w:t>If you require any further information about the periods for which your personal information is stored, please contact us using the details below.</w:t>
      </w:r>
    </w:p>
    <w:p w:rsidR="00FA3D23" w:rsidRPr="008C5069" w:rsidRDefault="00FA3D23" w:rsidP="00FA3D23">
      <w:pPr>
        <w:spacing w:before="120" w:after="120" w:line="360" w:lineRule="auto"/>
        <w:rPr>
          <w:rStyle w:val="Strong"/>
          <w:rFonts w:cs="Arial"/>
          <w:sz w:val="24"/>
          <w:szCs w:val="24"/>
        </w:rPr>
      </w:pPr>
      <w:r w:rsidRPr="008C5069">
        <w:rPr>
          <w:rStyle w:val="Strong"/>
          <w:rFonts w:cs="Arial"/>
          <w:sz w:val="24"/>
          <w:szCs w:val="24"/>
        </w:rPr>
        <w:t>INTERNATIONAL DATA TRANSFERS</w:t>
      </w:r>
    </w:p>
    <w:p w:rsidR="002D7680" w:rsidRPr="008C5069" w:rsidRDefault="00866EE6" w:rsidP="00FA3D23">
      <w:pPr>
        <w:spacing w:before="120" w:after="120" w:line="360" w:lineRule="auto"/>
        <w:rPr>
          <w:rFonts w:cs="Arial"/>
          <w:sz w:val="24"/>
          <w:szCs w:val="24"/>
        </w:rPr>
      </w:pPr>
      <w:r w:rsidRPr="008C5069">
        <w:rPr>
          <w:rFonts w:cs="Arial"/>
          <w:sz w:val="24"/>
          <w:szCs w:val="24"/>
        </w:rPr>
        <w:t>NTW Solutions</w:t>
      </w:r>
      <w:r w:rsidR="00FA3D23" w:rsidRPr="008C5069">
        <w:rPr>
          <w:rFonts w:cs="Arial"/>
          <w:sz w:val="24"/>
          <w:szCs w:val="24"/>
        </w:rPr>
        <w:t xml:space="preserve"> (and third parties acting on its behalf) does not currently store or process information that we collect about you in countries outside the European Economic Area ("EEA").  However, if this changes </w:t>
      </w:r>
      <w:r w:rsidRPr="008C5069">
        <w:rPr>
          <w:rFonts w:cs="Arial"/>
          <w:sz w:val="24"/>
          <w:szCs w:val="24"/>
        </w:rPr>
        <w:t>NTW Solutions</w:t>
      </w:r>
      <w:r w:rsidR="00FA3D23" w:rsidRPr="008C5069">
        <w:rPr>
          <w:rFonts w:cs="Arial"/>
          <w:sz w:val="24"/>
          <w:szCs w:val="24"/>
        </w:rPr>
        <w:t xml:space="preserve"> will take the required steps to ensure that your personal information is protected.</w:t>
      </w:r>
    </w:p>
    <w:p w:rsidR="00FA3D23" w:rsidRPr="008C5069" w:rsidRDefault="00FA3D23" w:rsidP="00FA3D23">
      <w:pPr>
        <w:spacing w:before="120" w:after="120" w:line="360" w:lineRule="auto"/>
        <w:rPr>
          <w:rFonts w:cs="Arial"/>
          <w:b/>
          <w:sz w:val="24"/>
          <w:szCs w:val="24"/>
        </w:rPr>
      </w:pPr>
      <w:r w:rsidRPr="008C5069">
        <w:rPr>
          <w:rFonts w:cs="Arial"/>
          <w:b/>
          <w:sz w:val="24"/>
          <w:szCs w:val="24"/>
        </w:rPr>
        <w:t xml:space="preserve">YOUR RIGHTS </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Under data protection law you have certain rights in relation to the personal information that we hold about you. These include rights to know what information we hold about you and how it is used.  </w:t>
      </w:r>
    </w:p>
    <w:p w:rsidR="00FA3D23" w:rsidRPr="008C5069" w:rsidRDefault="00FA3D23" w:rsidP="00FA3D23">
      <w:pPr>
        <w:spacing w:before="120" w:after="120" w:line="360" w:lineRule="auto"/>
        <w:rPr>
          <w:rFonts w:cs="Arial"/>
          <w:sz w:val="24"/>
          <w:szCs w:val="24"/>
        </w:rPr>
      </w:pPr>
      <w:r w:rsidRPr="008C5069">
        <w:rPr>
          <w:rFonts w:cs="Arial"/>
          <w:sz w:val="24"/>
          <w:szCs w:val="24"/>
        </w:rPr>
        <w:t>You may exercise these rights at any time by contacting us using the details below in order to obtain an application form</w:t>
      </w:r>
      <w:r w:rsidR="00C74C86" w:rsidRPr="008C5069">
        <w:rPr>
          <w:rFonts w:cs="Arial"/>
          <w:sz w:val="24"/>
          <w:szCs w:val="24"/>
        </w:rPr>
        <w:t xml:space="preserve">. </w:t>
      </w:r>
      <w:r w:rsidRPr="008C5069">
        <w:rPr>
          <w:rFonts w:cs="Arial"/>
          <w:sz w:val="24"/>
          <w:szCs w:val="24"/>
        </w:rPr>
        <w:t xml:space="preserve">Please note that you will need to provide something to help us identify you, such as a copy of your driving license or passport and something with your name and address on such as a utility bill. </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You should normally have access to your information within one month of receipt of a valid request for access to information and there will not usually be a charge for handling a request to exercise your rights. </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If we do not comply with your request to exercise your rights we will usually tell you why. </w:t>
      </w:r>
    </w:p>
    <w:p w:rsidR="00D30849" w:rsidRPr="008C5069" w:rsidRDefault="00FA3D23" w:rsidP="00FA3D23">
      <w:pPr>
        <w:spacing w:before="120" w:after="120" w:line="360" w:lineRule="auto"/>
        <w:rPr>
          <w:rStyle w:val="Strong"/>
          <w:rFonts w:cs="Arial"/>
          <w:b w:val="0"/>
          <w:bCs w:val="0"/>
          <w:sz w:val="24"/>
          <w:szCs w:val="24"/>
        </w:rPr>
      </w:pPr>
      <w:r w:rsidRPr="008C5069">
        <w:rPr>
          <w:rFonts w:cs="Arial"/>
          <w:sz w:val="24"/>
          <w:szCs w:val="24"/>
        </w:rPr>
        <w:t>If you make a large number of requests or it is clear that it is not reasonable for us to comply with a request then we do not have to respond.  Alternatively, we can charge for responding.</w:t>
      </w:r>
    </w:p>
    <w:p w:rsidR="00FA3D23" w:rsidRPr="008C5069" w:rsidRDefault="00FA3D23" w:rsidP="00FA3D23">
      <w:pPr>
        <w:spacing w:before="120" w:after="120" w:line="360" w:lineRule="auto"/>
        <w:rPr>
          <w:rStyle w:val="Strong"/>
          <w:rFonts w:cs="Arial"/>
          <w:sz w:val="24"/>
          <w:szCs w:val="24"/>
        </w:rPr>
      </w:pPr>
      <w:r w:rsidRPr="008C5069" w:rsidDel="003B4210">
        <w:rPr>
          <w:rStyle w:val="Strong"/>
          <w:rFonts w:cs="Arial"/>
          <w:sz w:val="24"/>
          <w:szCs w:val="24"/>
        </w:rPr>
        <w:t xml:space="preserve"> </w:t>
      </w:r>
      <w:r w:rsidRPr="008C5069">
        <w:rPr>
          <w:rStyle w:val="Strong"/>
          <w:rFonts w:cs="Arial"/>
          <w:sz w:val="24"/>
          <w:szCs w:val="24"/>
        </w:rPr>
        <w:t>Your rights include:</w:t>
      </w:r>
    </w:p>
    <w:p w:rsidR="00FA3D23" w:rsidRPr="008C5069" w:rsidRDefault="00FA3D23" w:rsidP="00FA3D23">
      <w:pPr>
        <w:spacing w:before="120" w:after="120" w:line="360" w:lineRule="auto"/>
        <w:rPr>
          <w:rFonts w:cs="Arial"/>
          <w:b/>
          <w:sz w:val="24"/>
          <w:szCs w:val="24"/>
        </w:rPr>
      </w:pPr>
      <w:r w:rsidRPr="008C5069">
        <w:rPr>
          <w:rStyle w:val="Strong"/>
          <w:rFonts w:cs="Arial"/>
          <w:sz w:val="24"/>
          <w:szCs w:val="24"/>
        </w:rPr>
        <w:t>The Right to Access Information</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You are usually entitled to a copy of the personal information we hold about you and details about how we use it. </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Your information will usually be provided to you in writing, unless otherwise requested.  If you have made the request electronically (e.g. by email) the information will be provided to you by electronic means where possible. </w:t>
      </w:r>
    </w:p>
    <w:p w:rsidR="00FA3D23" w:rsidRPr="008C5069" w:rsidRDefault="00FA3D23" w:rsidP="00FA3D23">
      <w:pPr>
        <w:spacing w:before="120" w:after="120" w:line="360" w:lineRule="auto"/>
        <w:rPr>
          <w:rFonts w:cs="Arial"/>
          <w:sz w:val="24"/>
          <w:szCs w:val="24"/>
        </w:rPr>
      </w:pPr>
      <w:r w:rsidRPr="008C5069">
        <w:rPr>
          <w:rFonts w:cs="Arial"/>
          <w:sz w:val="24"/>
          <w:szCs w:val="24"/>
        </w:rPr>
        <w:t>Please note that in some cases we may not be able to fully comply with your request, for example if your request involves the personal data of another person and it would not be fair to that person to provide it to you, or disclosure would cause you or a third party serious harm.</w:t>
      </w:r>
    </w:p>
    <w:p w:rsidR="00FA3D23" w:rsidRPr="008C5069" w:rsidRDefault="00FA3D23" w:rsidP="00FA3D23">
      <w:pPr>
        <w:spacing w:before="120" w:after="120" w:line="360" w:lineRule="auto"/>
        <w:rPr>
          <w:rFonts w:cs="Arial"/>
          <w:sz w:val="24"/>
          <w:szCs w:val="24"/>
        </w:rPr>
      </w:pPr>
      <w:r w:rsidRPr="008C5069">
        <w:rPr>
          <w:rFonts w:cs="Arial"/>
          <w:sz w:val="24"/>
          <w:szCs w:val="24"/>
        </w:rPr>
        <w:t>You are entitled to the following under data protection law:</w:t>
      </w:r>
    </w:p>
    <w:p w:rsidR="00FA3D23" w:rsidRPr="008C5069" w:rsidRDefault="00FA3D23" w:rsidP="00C74C86">
      <w:pPr>
        <w:pStyle w:val="ListParagraph"/>
        <w:numPr>
          <w:ilvl w:val="0"/>
          <w:numId w:val="13"/>
        </w:numPr>
        <w:spacing w:before="120" w:after="120" w:line="360" w:lineRule="auto"/>
        <w:contextualSpacing/>
        <w:rPr>
          <w:rFonts w:ascii="Arial" w:hAnsi="Arial" w:cs="Arial"/>
          <w:sz w:val="24"/>
          <w:szCs w:val="24"/>
        </w:rPr>
      </w:pPr>
      <w:r w:rsidRPr="008C5069">
        <w:rPr>
          <w:rFonts w:ascii="Arial" w:hAnsi="Arial" w:cs="Arial"/>
          <w:sz w:val="24"/>
          <w:szCs w:val="24"/>
        </w:rPr>
        <w:t xml:space="preserve">We must usually confirm whether we have personal information about you.  If we do hold personal information about you we usually need to explain to you: </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The purposes for which we use your personal information</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The types of personal information we hold about you</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Who your personal information has been or will be shared with, including in particular organisations based outside the EEA.</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If your personal information leaves the EU, how we make sure that it is protected</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Where possible, the length of time we expect to hold your personal information.   If that is not possible, the criteria we use to determine how long we hold your information for</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If the personal data we hold about you was not provided by you, details of the source of the information</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Whether we make any decisions about you solely by computer and if so details of how those decision are made and the impact they may have on you</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Your right to ask us to amend or delete your personal information</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Your right to ask us to restrict how your personal information is used or to object to our use of your personal information</w:t>
      </w:r>
    </w:p>
    <w:p w:rsidR="00FA3D23" w:rsidRPr="008C5069" w:rsidRDefault="00FA3D23" w:rsidP="00C74C86">
      <w:pPr>
        <w:pStyle w:val="ListParagraph"/>
        <w:numPr>
          <w:ilvl w:val="1"/>
          <w:numId w:val="13"/>
        </w:numPr>
        <w:spacing w:before="120" w:after="120" w:line="360" w:lineRule="auto"/>
        <w:contextualSpacing/>
        <w:rPr>
          <w:rFonts w:ascii="Arial" w:hAnsi="Arial" w:cs="Arial"/>
          <w:sz w:val="24"/>
          <w:szCs w:val="24"/>
        </w:rPr>
      </w:pPr>
      <w:r w:rsidRPr="008C5069">
        <w:rPr>
          <w:rFonts w:ascii="Arial" w:hAnsi="Arial" w:cs="Arial"/>
          <w:sz w:val="24"/>
          <w:szCs w:val="24"/>
        </w:rPr>
        <w:t>Your right to complain to the Information Commissioner's Office</w:t>
      </w:r>
    </w:p>
    <w:p w:rsidR="00FA3D23" w:rsidRPr="008C5069" w:rsidRDefault="00FA3D23" w:rsidP="00FA3D23">
      <w:pPr>
        <w:spacing w:before="120" w:after="120" w:line="360" w:lineRule="auto"/>
        <w:rPr>
          <w:rFonts w:cs="Arial"/>
          <w:sz w:val="24"/>
          <w:szCs w:val="24"/>
        </w:rPr>
      </w:pPr>
      <w:r w:rsidRPr="008C5069">
        <w:rPr>
          <w:rFonts w:cs="Arial"/>
          <w:sz w:val="24"/>
          <w:szCs w:val="24"/>
        </w:rPr>
        <w:t>We also need to provide you with a copy of your personal data.</w:t>
      </w:r>
    </w:p>
    <w:p w:rsidR="00FA3D23" w:rsidRPr="008C5069" w:rsidRDefault="00FA3D23" w:rsidP="00FA3D23">
      <w:pPr>
        <w:spacing w:before="120" w:after="120" w:line="360" w:lineRule="auto"/>
        <w:rPr>
          <w:rFonts w:cs="Arial"/>
          <w:b/>
          <w:sz w:val="24"/>
          <w:szCs w:val="24"/>
        </w:rPr>
      </w:pPr>
      <w:r w:rsidRPr="008C5069">
        <w:rPr>
          <w:rFonts w:cs="Arial"/>
          <w:b/>
          <w:sz w:val="24"/>
          <w:szCs w:val="24"/>
        </w:rPr>
        <w:t>The Right to Rectification</w:t>
      </w:r>
    </w:p>
    <w:p w:rsidR="00FA3D23" w:rsidRPr="008C5069" w:rsidRDefault="00FA3D23" w:rsidP="00FA3D23">
      <w:pPr>
        <w:spacing w:before="120" w:after="120" w:line="360" w:lineRule="auto"/>
        <w:rPr>
          <w:rFonts w:cs="Arial"/>
          <w:sz w:val="24"/>
          <w:szCs w:val="24"/>
        </w:rPr>
      </w:pPr>
      <w:r w:rsidRPr="008C5069">
        <w:rPr>
          <w:rFonts w:cs="Arial"/>
          <w:sz w:val="24"/>
          <w:szCs w:val="24"/>
        </w:rPr>
        <w:t>We take reasonable steps to ensure that the information we hold about you is accurate and complete. However, if you do not believe this is the case, you can ask us to update or amend it</w:t>
      </w:r>
      <w:r w:rsidR="00C74C86" w:rsidRPr="008C5069">
        <w:rPr>
          <w:rFonts w:cs="Arial"/>
          <w:sz w:val="24"/>
          <w:szCs w:val="24"/>
        </w:rPr>
        <w:t>.</w:t>
      </w:r>
      <w:r w:rsidRPr="008C5069">
        <w:rPr>
          <w:rFonts w:cs="Arial"/>
          <w:sz w:val="24"/>
          <w:szCs w:val="24"/>
        </w:rPr>
        <w:t xml:space="preserve"> There are some exceptions to this right which can be applied by </w:t>
      </w:r>
      <w:r w:rsidR="00866EE6" w:rsidRPr="008C5069">
        <w:rPr>
          <w:rFonts w:cs="Arial"/>
          <w:sz w:val="24"/>
          <w:szCs w:val="24"/>
        </w:rPr>
        <w:t>NTW Solutions</w:t>
      </w:r>
      <w:r w:rsidRPr="008C5069">
        <w:rPr>
          <w:rFonts w:cs="Arial"/>
          <w:sz w:val="24"/>
          <w:szCs w:val="24"/>
        </w:rPr>
        <w:t xml:space="preserve">, for example where it is necessary for the performance of a task carried out in the public interest or in the exercise of </w:t>
      </w:r>
      <w:r w:rsidR="00866EE6" w:rsidRPr="008C5069">
        <w:rPr>
          <w:rFonts w:cs="Arial"/>
          <w:sz w:val="24"/>
          <w:szCs w:val="24"/>
        </w:rPr>
        <w:t>NTW Solutions</w:t>
      </w:r>
      <w:r w:rsidR="00013309">
        <w:rPr>
          <w:rFonts w:cs="Arial"/>
          <w:sz w:val="24"/>
          <w:szCs w:val="24"/>
        </w:rPr>
        <w:t>'</w:t>
      </w:r>
      <w:r w:rsidRPr="008C5069">
        <w:rPr>
          <w:rFonts w:cs="Arial"/>
          <w:sz w:val="24"/>
          <w:szCs w:val="24"/>
        </w:rPr>
        <w:t xml:space="preserve"> official authority. In some circumstances </w:t>
      </w:r>
      <w:r w:rsidR="00866EE6" w:rsidRPr="008C5069">
        <w:rPr>
          <w:rFonts w:cs="Arial"/>
          <w:sz w:val="24"/>
          <w:szCs w:val="24"/>
        </w:rPr>
        <w:t>NTW Solutions</w:t>
      </w:r>
      <w:r w:rsidRPr="008C5069">
        <w:rPr>
          <w:rFonts w:cs="Arial"/>
          <w:sz w:val="24"/>
          <w:szCs w:val="24"/>
        </w:rPr>
        <w:t xml:space="preserve"> may rectify you information, by adding a supplementary statement to your records.</w:t>
      </w:r>
    </w:p>
    <w:p w:rsidR="00FA3D23" w:rsidRPr="008C5069" w:rsidRDefault="00FA3D23" w:rsidP="00FA3D23">
      <w:pPr>
        <w:spacing w:before="120" w:after="120" w:line="360" w:lineRule="auto"/>
        <w:rPr>
          <w:rFonts w:cs="Arial"/>
          <w:b/>
          <w:sz w:val="24"/>
          <w:szCs w:val="24"/>
        </w:rPr>
      </w:pPr>
      <w:r w:rsidRPr="008C5069">
        <w:rPr>
          <w:rFonts w:cs="Arial"/>
          <w:b/>
          <w:sz w:val="24"/>
          <w:szCs w:val="24"/>
        </w:rPr>
        <w:t>The Right to Erasure (otherwise known as the "right to be forgotten")</w:t>
      </w:r>
    </w:p>
    <w:p w:rsidR="00C74C86" w:rsidRPr="008C5069" w:rsidRDefault="00FA3D23" w:rsidP="00FA3D23">
      <w:pPr>
        <w:spacing w:before="120" w:after="120" w:line="360" w:lineRule="auto"/>
        <w:rPr>
          <w:rFonts w:cs="Arial"/>
          <w:sz w:val="24"/>
          <w:szCs w:val="24"/>
        </w:rPr>
      </w:pPr>
      <w:r w:rsidRPr="008C5069">
        <w:rPr>
          <w:rFonts w:cs="Arial"/>
          <w:sz w:val="24"/>
          <w:szCs w:val="24"/>
        </w:rPr>
        <w:t>In some circumstances, we must delete your personal information if you ask us to. We do not have to comply with all requests to delete personal information.  For example, we do not have to comply if we need to retain your personal information in case you</w:t>
      </w:r>
      <w:r w:rsidR="00C74C86" w:rsidRPr="008C5069">
        <w:rPr>
          <w:rFonts w:cs="Arial"/>
          <w:sz w:val="24"/>
          <w:szCs w:val="24"/>
        </w:rPr>
        <w:t xml:space="preserve"> make a legal claim against us.</w:t>
      </w:r>
    </w:p>
    <w:p w:rsidR="00FA3D23" w:rsidRPr="008C5069" w:rsidRDefault="00FA3D23" w:rsidP="00FA3D23">
      <w:pPr>
        <w:spacing w:before="120" w:after="120" w:line="360" w:lineRule="auto"/>
        <w:rPr>
          <w:rFonts w:cs="Arial"/>
          <w:b/>
          <w:sz w:val="24"/>
          <w:szCs w:val="24"/>
        </w:rPr>
      </w:pPr>
      <w:r w:rsidRPr="008C5069">
        <w:rPr>
          <w:rFonts w:cs="Arial"/>
          <w:b/>
          <w:sz w:val="24"/>
          <w:szCs w:val="24"/>
        </w:rPr>
        <w:t xml:space="preserve">The Right to Restrict Processing </w:t>
      </w:r>
    </w:p>
    <w:p w:rsidR="00FA3D23" w:rsidRPr="008C5069" w:rsidRDefault="00FA3D23" w:rsidP="00FA3D23">
      <w:pPr>
        <w:shd w:val="clear" w:color="auto" w:fill="FFFFFF" w:themeFill="background1"/>
        <w:spacing w:before="120" w:after="120" w:line="360" w:lineRule="auto"/>
        <w:outlineLvl w:val="0"/>
        <w:rPr>
          <w:rFonts w:cs="Arial"/>
          <w:sz w:val="24"/>
          <w:szCs w:val="24"/>
        </w:rPr>
      </w:pPr>
      <w:r w:rsidRPr="008C5069">
        <w:rPr>
          <w:rFonts w:cs="Arial"/>
          <w:sz w:val="24"/>
          <w:szCs w:val="24"/>
        </w:rPr>
        <w:t xml:space="preserve">You also have the right to restrict processing in certain circumstances, for example where you think that the personal information we hold about you may be inaccurate or where you think that we no longer need to use your personal information. If you exercise this right then </w:t>
      </w:r>
      <w:r w:rsidR="00866EE6" w:rsidRPr="008C5069">
        <w:rPr>
          <w:rFonts w:cs="Arial"/>
          <w:sz w:val="24"/>
          <w:szCs w:val="24"/>
        </w:rPr>
        <w:t>NTW Solutions</w:t>
      </w:r>
      <w:r w:rsidRPr="008C5069">
        <w:rPr>
          <w:rFonts w:cs="Arial"/>
          <w:sz w:val="24"/>
          <w:szCs w:val="24"/>
        </w:rPr>
        <w:t xml:space="preserve"> will stop any further processing, but may continue to store your personal data. There are exceptions to this right which can be applied by </w:t>
      </w:r>
      <w:r w:rsidR="00866EE6" w:rsidRPr="008C5069">
        <w:rPr>
          <w:rFonts w:cs="Arial"/>
          <w:sz w:val="24"/>
          <w:szCs w:val="24"/>
        </w:rPr>
        <w:t>NTW Solutions</w:t>
      </w:r>
      <w:r w:rsidRPr="008C5069">
        <w:rPr>
          <w:rFonts w:cs="Arial"/>
          <w:sz w:val="24"/>
          <w:szCs w:val="24"/>
        </w:rPr>
        <w:t xml:space="preserve">, for example where </w:t>
      </w:r>
      <w:r w:rsidR="00866EE6" w:rsidRPr="008C5069">
        <w:rPr>
          <w:rFonts w:cs="Arial"/>
          <w:sz w:val="24"/>
          <w:szCs w:val="24"/>
        </w:rPr>
        <w:t>NTW Solutions</w:t>
      </w:r>
      <w:r w:rsidRPr="008C5069">
        <w:rPr>
          <w:rFonts w:cs="Arial"/>
          <w:sz w:val="24"/>
          <w:szCs w:val="24"/>
        </w:rPr>
        <w:t xml:space="preserve"> can demonstrate compelling and overriding legitimate grounds to continue, where the processing is necessary for the establishment, exercise or defence of legal claims or for the protection of the rights of another natural or legal person or for reasons of important public interest.</w:t>
      </w:r>
    </w:p>
    <w:p w:rsidR="00FA3D23" w:rsidRPr="008C5069" w:rsidRDefault="0007376A" w:rsidP="00FA3D23">
      <w:pPr>
        <w:spacing w:before="120" w:after="120" w:line="360" w:lineRule="auto"/>
        <w:rPr>
          <w:rFonts w:cs="Arial"/>
          <w:b/>
          <w:sz w:val="24"/>
          <w:szCs w:val="24"/>
        </w:rPr>
      </w:pPr>
      <w:r w:rsidRPr="008C5069">
        <w:rPr>
          <w:rFonts w:cs="Arial"/>
          <w:b/>
          <w:sz w:val="24"/>
          <w:szCs w:val="24"/>
        </w:rPr>
        <w:t>The Right to Data P</w:t>
      </w:r>
      <w:r w:rsidR="00FA3D23" w:rsidRPr="008C5069">
        <w:rPr>
          <w:rFonts w:cs="Arial"/>
          <w:b/>
          <w:sz w:val="24"/>
          <w:szCs w:val="24"/>
        </w:rPr>
        <w:t>ortability</w:t>
      </w:r>
    </w:p>
    <w:p w:rsidR="00FA3D23" w:rsidRPr="008C5069" w:rsidRDefault="00FA3D23" w:rsidP="00FA3D23">
      <w:pPr>
        <w:widowControl w:val="0"/>
        <w:spacing w:line="360" w:lineRule="auto"/>
        <w:rPr>
          <w:rFonts w:cs="Arial"/>
          <w:sz w:val="24"/>
          <w:szCs w:val="24"/>
        </w:rPr>
      </w:pPr>
      <w:r w:rsidRPr="008C5069">
        <w:rPr>
          <w:rFonts w:cs="Arial"/>
          <w:sz w:val="24"/>
          <w:szCs w:val="24"/>
        </w:rPr>
        <w:t>In certain circumstances, you have the right to ask that we transfer personal information that you have provided to us to another third party of your choice. The information must be transferred in an electronic format.</w:t>
      </w:r>
    </w:p>
    <w:p w:rsidR="00FA3D23" w:rsidRPr="008C5069" w:rsidRDefault="00FA3D23" w:rsidP="00FA3D23">
      <w:pPr>
        <w:widowControl w:val="0"/>
        <w:spacing w:line="360" w:lineRule="auto"/>
        <w:rPr>
          <w:rFonts w:cs="Arial"/>
          <w:sz w:val="24"/>
          <w:szCs w:val="24"/>
          <w:u w:val="single"/>
        </w:rPr>
      </w:pPr>
    </w:p>
    <w:p w:rsidR="00FA3D23" w:rsidRPr="008C5069" w:rsidRDefault="0007376A" w:rsidP="00FA3D23">
      <w:pPr>
        <w:widowControl w:val="0"/>
        <w:spacing w:line="360" w:lineRule="auto"/>
        <w:rPr>
          <w:rFonts w:cs="Arial"/>
          <w:b/>
          <w:sz w:val="24"/>
          <w:szCs w:val="24"/>
        </w:rPr>
      </w:pPr>
      <w:r w:rsidRPr="008C5069">
        <w:rPr>
          <w:rFonts w:cs="Arial"/>
          <w:b/>
          <w:sz w:val="24"/>
          <w:szCs w:val="24"/>
        </w:rPr>
        <w:t>The Right to Object to M</w:t>
      </w:r>
      <w:r w:rsidR="00FA3D23" w:rsidRPr="008C5069">
        <w:rPr>
          <w:rFonts w:cs="Arial"/>
          <w:b/>
          <w:sz w:val="24"/>
          <w:szCs w:val="24"/>
        </w:rPr>
        <w:t>arketing</w:t>
      </w:r>
    </w:p>
    <w:p w:rsidR="0007376A" w:rsidRPr="008C5069" w:rsidRDefault="0007376A" w:rsidP="00FA3D23">
      <w:pPr>
        <w:widowControl w:val="0"/>
        <w:spacing w:line="360" w:lineRule="auto"/>
        <w:rPr>
          <w:rFonts w:cs="Arial"/>
          <w:b/>
          <w:sz w:val="24"/>
          <w:szCs w:val="24"/>
        </w:rPr>
      </w:pPr>
    </w:p>
    <w:p w:rsidR="00FA3D23" w:rsidRPr="008C5069" w:rsidRDefault="00FA3D23" w:rsidP="00FA3D23">
      <w:pPr>
        <w:widowControl w:val="0"/>
        <w:spacing w:line="360" w:lineRule="auto"/>
        <w:rPr>
          <w:rFonts w:cs="Arial"/>
          <w:sz w:val="24"/>
          <w:szCs w:val="24"/>
        </w:rPr>
      </w:pPr>
      <w:r w:rsidRPr="008C5069">
        <w:rPr>
          <w:rFonts w:cs="Arial"/>
          <w:sz w:val="24"/>
          <w:szCs w:val="24"/>
        </w:rPr>
        <w:t xml:space="preserve">You can ask us to stop sending you marketing messages at any time and we must comply with your request. </w:t>
      </w:r>
    </w:p>
    <w:p w:rsidR="00FA3D23" w:rsidRPr="008C5069" w:rsidRDefault="00FA3D23" w:rsidP="00FA3D23">
      <w:pPr>
        <w:spacing w:before="120" w:after="120" w:line="360" w:lineRule="auto"/>
        <w:rPr>
          <w:rFonts w:cs="Arial"/>
          <w:b/>
          <w:sz w:val="24"/>
          <w:szCs w:val="24"/>
        </w:rPr>
      </w:pPr>
      <w:r w:rsidRPr="008C5069">
        <w:rPr>
          <w:rFonts w:cs="Arial"/>
          <w:b/>
          <w:sz w:val="24"/>
          <w:szCs w:val="24"/>
        </w:rPr>
        <w:t>The Right to Object to Processing</w:t>
      </w:r>
    </w:p>
    <w:p w:rsidR="00FA3D23" w:rsidRPr="008C5069" w:rsidRDefault="00FA3D23" w:rsidP="00FA3D23">
      <w:pPr>
        <w:spacing w:before="120" w:after="120" w:line="360" w:lineRule="auto"/>
        <w:rPr>
          <w:rFonts w:cs="Arial"/>
          <w:sz w:val="24"/>
          <w:szCs w:val="24"/>
          <w:u w:val="single"/>
        </w:rPr>
      </w:pPr>
      <w:r w:rsidRPr="008C5069">
        <w:rPr>
          <w:rFonts w:cs="Arial"/>
          <w:sz w:val="24"/>
          <w:szCs w:val="24"/>
        </w:rPr>
        <w:t>In some circumstances you have the right to object to our use of your personal information and we must stop using it in that way.  Even these cases, we sometimes can continue to use your personal information, for example if this is necessary to defend a legal claim brought against us.</w:t>
      </w:r>
    </w:p>
    <w:p w:rsidR="00FA3D23" w:rsidRPr="008C5069" w:rsidRDefault="0007376A" w:rsidP="00FA3D23">
      <w:pPr>
        <w:spacing w:before="120" w:after="120" w:line="360" w:lineRule="auto"/>
        <w:rPr>
          <w:rFonts w:cs="Arial"/>
          <w:b/>
          <w:sz w:val="24"/>
          <w:szCs w:val="24"/>
        </w:rPr>
      </w:pPr>
      <w:r w:rsidRPr="008C5069">
        <w:rPr>
          <w:rFonts w:cs="Arial"/>
          <w:b/>
          <w:sz w:val="24"/>
          <w:szCs w:val="24"/>
        </w:rPr>
        <w:t>The Right not to be Subject to Automated D</w:t>
      </w:r>
      <w:r w:rsidR="00FA3D23" w:rsidRPr="008C5069">
        <w:rPr>
          <w:rFonts w:cs="Arial"/>
          <w:b/>
          <w:sz w:val="24"/>
          <w:szCs w:val="24"/>
        </w:rPr>
        <w:t>ecisions (i.e. decisions that are made about you by computer alone)</w:t>
      </w:r>
    </w:p>
    <w:p w:rsidR="00FA3D23" w:rsidRPr="008C5069" w:rsidRDefault="00FA3D23" w:rsidP="00FA3D23">
      <w:pPr>
        <w:spacing w:before="120" w:after="120" w:line="360" w:lineRule="auto"/>
        <w:rPr>
          <w:rFonts w:cs="Arial"/>
          <w:sz w:val="24"/>
          <w:szCs w:val="24"/>
        </w:rPr>
      </w:pPr>
      <w:r w:rsidRPr="008C5069">
        <w:rPr>
          <w:rFonts w:cs="Arial"/>
          <w:sz w:val="24"/>
          <w:szCs w:val="24"/>
        </w:rPr>
        <w:t>You have a right to not be subject to automatic decisions (i.e. decisions that are made about you by computer alone) that have a legal or other significant effect on you.</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However, </w:t>
      </w:r>
      <w:r w:rsidR="00866EE6" w:rsidRPr="008C5069">
        <w:rPr>
          <w:rFonts w:cs="Arial"/>
          <w:sz w:val="24"/>
          <w:szCs w:val="24"/>
        </w:rPr>
        <w:t>NTW Solutions</w:t>
      </w:r>
      <w:r w:rsidRPr="008C5069">
        <w:rPr>
          <w:rFonts w:cs="Arial"/>
          <w:sz w:val="24"/>
          <w:szCs w:val="24"/>
        </w:rPr>
        <w:t xml:space="preserve"> does not currently make automated decisions.</w:t>
      </w:r>
    </w:p>
    <w:p w:rsidR="00FA3D23" w:rsidRPr="008C5069" w:rsidRDefault="008C5069" w:rsidP="00FA3D23">
      <w:pPr>
        <w:spacing w:before="120" w:after="120" w:line="360" w:lineRule="auto"/>
        <w:rPr>
          <w:rFonts w:cs="Arial"/>
          <w:b/>
          <w:sz w:val="24"/>
          <w:szCs w:val="24"/>
        </w:rPr>
      </w:pPr>
      <w:r w:rsidRPr="008C5069">
        <w:rPr>
          <w:rFonts w:cs="Arial"/>
          <w:b/>
          <w:sz w:val="24"/>
          <w:szCs w:val="24"/>
        </w:rPr>
        <w:t>The Right to Withdraw C</w:t>
      </w:r>
      <w:r w:rsidR="00FA3D23" w:rsidRPr="008C5069">
        <w:rPr>
          <w:rFonts w:cs="Arial"/>
          <w:b/>
          <w:sz w:val="24"/>
          <w:szCs w:val="24"/>
        </w:rPr>
        <w:t>onsent</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In some cases we need your consent in order for our use of your personal information to comply with data protection legislation.  </w:t>
      </w:r>
    </w:p>
    <w:p w:rsidR="00FA3D23" w:rsidRPr="008C5069" w:rsidRDefault="00FA3D23" w:rsidP="00FA3D23">
      <w:pPr>
        <w:spacing w:before="120" w:after="120" w:line="360" w:lineRule="auto"/>
        <w:rPr>
          <w:rStyle w:val="Strong"/>
          <w:rFonts w:cs="Arial"/>
          <w:b w:val="0"/>
          <w:sz w:val="24"/>
          <w:szCs w:val="24"/>
        </w:rPr>
      </w:pPr>
      <w:r w:rsidRPr="008C5069">
        <w:rPr>
          <w:rFonts w:cs="Arial"/>
          <w:sz w:val="24"/>
          <w:szCs w:val="24"/>
        </w:rPr>
        <w:t xml:space="preserve">We have explained in </w:t>
      </w:r>
      <w:r w:rsidR="00C74C86" w:rsidRPr="008C5069">
        <w:rPr>
          <w:rFonts w:cs="Arial"/>
          <w:sz w:val="24"/>
          <w:szCs w:val="24"/>
        </w:rPr>
        <w:t>the purposes section</w:t>
      </w:r>
      <w:r w:rsidRPr="008C5069">
        <w:rPr>
          <w:rFonts w:cs="Arial"/>
          <w:sz w:val="24"/>
          <w:szCs w:val="24"/>
        </w:rPr>
        <w:t xml:space="preserve"> where we may rely on your consent in this way.  Where we do this, you have the right to withdraw your </w:t>
      </w:r>
      <w:bookmarkStart w:id="0" w:name="_GoBack"/>
      <w:bookmarkEnd w:id="0"/>
      <w:r w:rsidRPr="008C5069">
        <w:rPr>
          <w:rFonts w:cs="Arial"/>
          <w:sz w:val="24"/>
          <w:szCs w:val="24"/>
        </w:rPr>
        <w:t xml:space="preserve">consent to further use of your personal information. You can do this by contacting us using the details below. </w:t>
      </w:r>
      <w:r w:rsidRPr="008C5069">
        <w:rPr>
          <w:rStyle w:val="Strong"/>
          <w:rFonts w:cs="Arial"/>
          <w:b w:val="0"/>
          <w:sz w:val="24"/>
          <w:szCs w:val="24"/>
        </w:rPr>
        <w:t xml:space="preserve">We will explain the consequences of the withdrawal of consent to you. </w:t>
      </w:r>
    </w:p>
    <w:p w:rsidR="00FA3D23" w:rsidRPr="008C5069" w:rsidRDefault="008C5069" w:rsidP="00FA3D23">
      <w:pPr>
        <w:spacing w:before="120" w:after="120" w:line="360" w:lineRule="auto"/>
        <w:rPr>
          <w:rFonts w:cs="Arial"/>
          <w:b/>
          <w:sz w:val="24"/>
          <w:szCs w:val="24"/>
        </w:rPr>
      </w:pPr>
      <w:r w:rsidRPr="008C5069">
        <w:rPr>
          <w:rFonts w:cs="Arial"/>
          <w:b/>
          <w:sz w:val="24"/>
          <w:szCs w:val="24"/>
        </w:rPr>
        <w:t>The Right to C</w:t>
      </w:r>
      <w:r w:rsidR="00FA3D23" w:rsidRPr="008C5069">
        <w:rPr>
          <w:rFonts w:cs="Arial"/>
          <w:b/>
          <w:sz w:val="24"/>
          <w:szCs w:val="24"/>
        </w:rPr>
        <w:t>omplain to the Information Commissioner's Office</w:t>
      </w:r>
    </w:p>
    <w:p w:rsidR="00FA3D23" w:rsidRPr="008C5069" w:rsidRDefault="00FA3D23" w:rsidP="00FA3D23">
      <w:pPr>
        <w:spacing w:before="120" w:after="120" w:line="360" w:lineRule="auto"/>
        <w:rPr>
          <w:rFonts w:cs="Arial"/>
          <w:sz w:val="24"/>
          <w:szCs w:val="24"/>
        </w:rPr>
      </w:pPr>
      <w:r w:rsidRPr="008C5069">
        <w:rPr>
          <w:rFonts w:cs="Arial"/>
          <w:sz w:val="24"/>
          <w:szCs w:val="24"/>
        </w:rPr>
        <w:t>You can complain to the Information Commissioner's Office (ICO) if you are unhappy with the way that we have dealt with a request from you to exercise any of these rights, or if you think we have not complied with our legal obligations.</w:t>
      </w:r>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More information can be found on the Information Commissioner’s Office website: </w:t>
      </w:r>
      <w:hyperlink r:id="rId14" w:history="1">
        <w:r w:rsidRPr="008C5069">
          <w:rPr>
            <w:rFonts w:cs="Arial"/>
            <w:sz w:val="24"/>
            <w:szCs w:val="24"/>
          </w:rPr>
          <w:t>https://ico.org.uk/</w:t>
        </w:r>
      </w:hyperlink>
    </w:p>
    <w:p w:rsidR="00FA3D23" w:rsidRPr="008C5069" w:rsidRDefault="00FA3D23" w:rsidP="00FA3D23">
      <w:pPr>
        <w:spacing w:before="120" w:after="120" w:line="360" w:lineRule="auto"/>
        <w:rPr>
          <w:rFonts w:cs="Arial"/>
          <w:sz w:val="24"/>
          <w:szCs w:val="24"/>
        </w:rPr>
      </w:pPr>
      <w:r w:rsidRPr="008C5069">
        <w:rPr>
          <w:rFonts w:cs="Arial"/>
          <w:sz w:val="24"/>
          <w:szCs w:val="24"/>
        </w:rPr>
        <w:t xml:space="preserve">Making a complaint will not affect any other legal rights or remedies that you have. </w:t>
      </w:r>
    </w:p>
    <w:p w:rsidR="00C74C86" w:rsidRPr="008C5069" w:rsidRDefault="00C74C86" w:rsidP="00FA3D23">
      <w:pPr>
        <w:spacing w:before="120" w:after="120" w:line="360" w:lineRule="auto"/>
        <w:rPr>
          <w:rFonts w:cs="Arial"/>
          <w:sz w:val="24"/>
          <w:szCs w:val="24"/>
        </w:rPr>
      </w:pPr>
    </w:p>
    <w:p w:rsidR="00FA3D23" w:rsidRPr="008C5069" w:rsidRDefault="00FA3D23" w:rsidP="00FA3D23">
      <w:pPr>
        <w:spacing w:before="120" w:after="120" w:line="360" w:lineRule="auto"/>
        <w:ind w:left="720" w:hanging="720"/>
        <w:rPr>
          <w:rFonts w:cs="Arial"/>
          <w:b/>
          <w:sz w:val="24"/>
          <w:szCs w:val="24"/>
        </w:rPr>
      </w:pPr>
      <w:r w:rsidRPr="008C5069">
        <w:rPr>
          <w:rFonts w:cs="Arial"/>
          <w:b/>
          <w:sz w:val="24"/>
          <w:szCs w:val="24"/>
        </w:rPr>
        <w:t>CHANGES TO THIS NOTICE</w:t>
      </w:r>
    </w:p>
    <w:p w:rsidR="00644FEB" w:rsidRPr="008C5069" w:rsidRDefault="00FA3D23" w:rsidP="002D7680">
      <w:pPr>
        <w:spacing w:before="120" w:after="120" w:line="360" w:lineRule="auto"/>
        <w:ind w:hanging="720"/>
        <w:rPr>
          <w:rStyle w:val="Strong"/>
          <w:rFonts w:cs="Arial"/>
          <w:b w:val="0"/>
          <w:bCs w:val="0"/>
          <w:sz w:val="24"/>
          <w:szCs w:val="24"/>
        </w:rPr>
      </w:pPr>
      <w:r w:rsidRPr="008C5069">
        <w:rPr>
          <w:rFonts w:cs="Arial"/>
          <w:sz w:val="24"/>
          <w:szCs w:val="24"/>
        </w:rPr>
        <w:t xml:space="preserve">            </w:t>
      </w:r>
      <w:r w:rsidR="00866EE6" w:rsidRPr="008C5069">
        <w:rPr>
          <w:rFonts w:cs="Arial"/>
          <w:sz w:val="24"/>
          <w:szCs w:val="24"/>
        </w:rPr>
        <w:t>NTW Solutions</w:t>
      </w:r>
      <w:r w:rsidRPr="008C5069">
        <w:rPr>
          <w:rFonts w:cs="Arial"/>
          <w:sz w:val="24"/>
          <w:szCs w:val="24"/>
        </w:rPr>
        <w:t xml:space="preserve"> will notify you of any changes to the information contained in this Notice, for example if </w:t>
      </w:r>
      <w:r w:rsidR="00866EE6" w:rsidRPr="008C5069">
        <w:rPr>
          <w:rFonts w:cs="Arial"/>
          <w:sz w:val="24"/>
          <w:szCs w:val="24"/>
        </w:rPr>
        <w:t>NTW Solutions</w:t>
      </w:r>
      <w:r w:rsidRPr="008C5069">
        <w:rPr>
          <w:rFonts w:cs="Arial"/>
          <w:sz w:val="24"/>
          <w:szCs w:val="24"/>
        </w:rPr>
        <w:t xml:space="preserve"> alters the purposes for or legal bases under which it processes your personal data or wishes to transfer your information to new recipients or outside of the United Kingdom.  </w:t>
      </w:r>
    </w:p>
    <w:p w:rsidR="00FA3D23" w:rsidRPr="008C5069" w:rsidRDefault="00FA3D23" w:rsidP="00FA3D23">
      <w:pPr>
        <w:spacing w:before="120" w:after="120" w:line="360" w:lineRule="auto"/>
        <w:rPr>
          <w:rStyle w:val="Strong"/>
          <w:rFonts w:cs="Arial"/>
          <w:sz w:val="24"/>
          <w:szCs w:val="24"/>
        </w:rPr>
      </w:pPr>
      <w:r w:rsidRPr="008C5069">
        <w:rPr>
          <w:rStyle w:val="Strong"/>
          <w:rFonts w:cs="Arial"/>
          <w:sz w:val="24"/>
          <w:szCs w:val="24"/>
        </w:rPr>
        <w:t>CONTACT US</w:t>
      </w:r>
    </w:p>
    <w:p w:rsidR="00FA3D23" w:rsidRPr="008C5069" w:rsidRDefault="00FA3D23" w:rsidP="00FA3D23">
      <w:pPr>
        <w:spacing w:before="120" w:after="120" w:line="360" w:lineRule="auto"/>
        <w:rPr>
          <w:rFonts w:cs="Arial"/>
          <w:sz w:val="24"/>
          <w:szCs w:val="24"/>
        </w:rPr>
      </w:pPr>
      <w:r w:rsidRPr="008C5069">
        <w:rPr>
          <w:rStyle w:val="Strong"/>
          <w:rFonts w:cs="Arial"/>
          <w:sz w:val="24"/>
          <w:szCs w:val="24"/>
        </w:rPr>
        <w:t>Further Information</w:t>
      </w:r>
    </w:p>
    <w:p w:rsidR="00FA3D23" w:rsidRPr="001F4745" w:rsidRDefault="00FA3D23" w:rsidP="00C74C86">
      <w:pPr>
        <w:pStyle w:val="ListParagraph"/>
        <w:numPr>
          <w:ilvl w:val="0"/>
          <w:numId w:val="11"/>
        </w:numPr>
        <w:spacing w:before="120" w:after="120" w:line="360" w:lineRule="auto"/>
        <w:contextualSpacing/>
        <w:rPr>
          <w:rStyle w:val="Hyperlink"/>
          <w:rFonts w:ascii="Arial" w:hAnsi="Arial" w:cs="Arial"/>
          <w:color w:val="auto"/>
          <w:sz w:val="24"/>
          <w:szCs w:val="24"/>
        </w:rPr>
      </w:pPr>
      <w:r w:rsidRPr="008C5069">
        <w:rPr>
          <w:rFonts w:ascii="Arial" w:hAnsi="Arial" w:cs="Arial"/>
          <w:sz w:val="24"/>
          <w:szCs w:val="24"/>
        </w:rPr>
        <w:t xml:space="preserve">For further information about how </w:t>
      </w:r>
      <w:r w:rsidR="00866EE6" w:rsidRPr="008C5069">
        <w:rPr>
          <w:rFonts w:ascii="Arial" w:hAnsi="Arial" w:cs="Arial"/>
          <w:sz w:val="24"/>
          <w:szCs w:val="24"/>
        </w:rPr>
        <w:t>NTW Solutions</w:t>
      </w:r>
      <w:r w:rsidRPr="008C5069">
        <w:rPr>
          <w:rFonts w:ascii="Arial" w:hAnsi="Arial" w:cs="Arial"/>
          <w:sz w:val="24"/>
          <w:szCs w:val="24"/>
        </w:rPr>
        <w:t xml:space="preserve"> uses your personal information, you can refer to your </w:t>
      </w:r>
      <w:r w:rsidR="00C74C86" w:rsidRPr="008C5069">
        <w:rPr>
          <w:rFonts w:ascii="Arial" w:hAnsi="Arial" w:cs="Arial"/>
          <w:sz w:val="24"/>
          <w:szCs w:val="24"/>
        </w:rPr>
        <w:t>manager</w:t>
      </w:r>
      <w:r w:rsidRPr="008C5069">
        <w:rPr>
          <w:rFonts w:ascii="Arial" w:hAnsi="Arial" w:cs="Arial"/>
          <w:sz w:val="24"/>
          <w:szCs w:val="24"/>
        </w:rPr>
        <w:t xml:space="preserve"> or </w:t>
      </w:r>
      <w:r w:rsidR="00866EE6" w:rsidRPr="008C5069">
        <w:rPr>
          <w:rFonts w:ascii="Arial" w:hAnsi="Arial" w:cs="Arial"/>
          <w:sz w:val="24"/>
          <w:szCs w:val="24"/>
        </w:rPr>
        <w:t>NTW Solutions</w:t>
      </w:r>
      <w:r w:rsidR="001F4745">
        <w:rPr>
          <w:rFonts w:ascii="Arial" w:hAnsi="Arial" w:cs="Arial"/>
          <w:sz w:val="24"/>
          <w:szCs w:val="24"/>
        </w:rPr>
        <w:t>’</w:t>
      </w:r>
      <w:r w:rsidRPr="008C5069">
        <w:rPr>
          <w:rFonts w:ascii="Arial" w:hAnsi="Arial" w:cs="Arial"/>
          <w:sz w:val="24"/>
          <w:szCs w:val="24"/>
        </w:rPr>
        <w:t xml:space="preserve"> website: </w:t>
      </w:r>
    </w:p>
    <w:p w:rsidR="001F4745" w:rsidRPr="008C5069" w:rsidRDefault="001F4745" w:rsidP="001F4745">
      <w:pPr>
        <w:pStyle w:val="ListParagraph"/>
        <w:spacing w:before="120" w:after="120" w:line="360" w:lineRule="auto"/>
        <w:contextualSpacing/>
        <w:rPr>
          <w:rFonts w:ascii="Arial" w:hAnsi="Arial" w:cs="Arial"/>
          <w:sz w:val="24"/>
          <w:szCs w:val="24"/>
        </w:rPr>
      </w:pPr>
      <w:r w:rsidRPr="001F4745">
        <w:rPr>
          <w:rFonts w:ascii="Arial" w:hAnsi="Arial" w:cs="Arial"/>
          <w:sz w:val="24"/>
          <w:szCs w:val="24"/>
        </w:rPr>
        <w:t>http://www.ntwsolutions.co.uk/</w:t>
      </w:r>
    </w:p>
    <w:p w:rsidR="00FA3D23" w:rsidRPr="008C5069" w:rsidRDefault="00FA3D23" w:rsidP="00C74C86">
      <w:pPr>
        <w:pStyle w:val="ListParagraph"/>
        <w:numPr>
          <w:ilvl w:val="0"/>
          <w:numId w:val="11"/>
        </w:numPr>
        <w:spacing w:before="120" w:after="120" w:line="360" w:lineRule="auto"/>
        <w:contextualSpacing/>
        <w:rPr>
          <w:rFonts w:ascii="Arial" w:hAnsi="Arial" w:cs="Arial"/>
          <w:sz w:val="24"/>
          <w:szCs w:val="24"/>
        </w:rPr>
      </w:pPr>
      <w:r w:rsidRPr="008C5069">
        <w:rPr>
          <w:rFonts w:ascii="Arial" w:hAnsi="Arial" w:cs="Arial"/>
          <w:sz w:val="24"/>
          <w:szCs w:val="24"/>
        </w:rPr>
        <w:t xml:space="preserve">You can also contact the Data Protection Officer for </w:t>
      </w:r>
      <w:r w:rsidR="00866EE6" w:rsidRPr="008C5069">
        <w:rPr>
          <w:rFonts w:ascii="Arial" w:hAnsi="Arial" w:cs="Arial"/>
          <w:sz w:val="24"/>
          <w:szCs w:val="24"/>
        </w:rPr>
        <w:t>NTW Solutions</w:t>
      </w:r>
      <w:r w:rsidRPr="008C5069">
        <w:rPr>
          <w:rFonts w:ascii="Arial" w:hAnsi="Arial" w:cs="Arial"/>
          <w:sz w:val="24"/>
          <w:szCs w:val="24"/>
        </w:rPr>
        <w:t xml:space="preserve">. </w:t>
      </w:r>
    </w:p>
    <w:p w:rsidR="001F4745" w:rsidRDefault="00FA3D23" w:rsidP="00FA3D23">
      <w:pPr>
        <w:pStyle w:val="ListParagraph"/>
        <w:spacing w:before="120" w:after="120" w:line="360" w:lineRule="auto"/>
        <w:ind w:left="1440"/>
        <w:rPr>
          <w:rFonts w:ascii="Arial" w:hAnsi="Arial" w:cs="Arial"/>
          <w:sz w:val="24"/>
          <w:szCs w:val="24"/>
        </w:rPr>
      </w:pPr>
      <w:r w:rsidRPr="008C5069">
        <w:rPr>
          <w:rFonts w:ascii="Arial" w:hAnsi="Arial" w:cs="Arial"/>
          <w:sz w:val="24"/>
          <w:szCs w:val="24"/>
        </w:rPr>
        <w:t>Data Protection Officer:</w:t>
      </w:r>
      <w:r w:rsidR="000F5313" w:rsidRPr="008C5069">
        <w:rPr>
          <w:rFonts w:ascii="Arial" w:hAnsi="Arial" w:cs="Arial"/>
          <w:sz w:val="24"/>
          <w:szCs w:val="24"/>
        </w:rPr>
        <w:t xml:space="preserve"> </w:t>
      </w:r>
    </w:p>
    <w:p w:rsidR="000F5313" w:rsidRPr="008C5069" w:rsidRDefault="001F4745" w:rsidP="00FA3D23">
      <w:pPr>
        <w:pStyle w:val="ListParagraph"/>
        <w:spacing w:before="120" w:after="120" w:line="360" w:lineRule="auto"/>
        <w:ind w:left="1440"/>
        <w:rPr>
          <w:rFonts w:ascii="Arial" w:hAnsi="Arial" w:cs="Arial"/>
          <w:sz w:val="24"/>
          <w:szCs w:val="24"/>
        </w:rPr>
      </w:pPr>
      <w:r>
        <w:rPr>
          <w:rFonts w:ascii="Arial" w:hAnsi="Arial" w:cs="Arial"/>
          <w:sz w:val="24"/>
          <w:szCs w:val="24"/>
        </w:rPr>
        <w:t xml:space="preserve">Angela Faill </w:t>
      </w:r>
      <w:r w:rsidR="00FA3D23" w:rsidRPr="008C5069">
        <w:rPr>
          <w:rFonts w:ascii="Arial" w:hAnsi="Arial" w:cs="Arial"/>
          <w:sz w:val="24"/>
          <w:szCs w:val="24"/>
        </w:rPr>
        <w:br/>
      </w:r>
      <w:r>
        <w:rPr>
          <w:rFonts w:ascii="Arial" w:hAnsi="Arial" w:cs="Arial"/>
          <w:sz w:val="24"/>
          <w:szCs w:val="24"/>
        </w:rPr>
        <w:t>Information G</w:t>
      </w:r>
      <w:r w:rsidR="000F5313" w:rsidRPr="008C5069">
        <w:rPr>
          <w:rFonts w:ascii="Arial" w:hAnsi="Arial" w:cs="Arial"/>
          <w:sz w:val="24"/>
          <w:szCs w:val="24"/>
        </w:rPr>
        <w:t xml:space="preserve">overnance &amp; Medico Legal Department </w:t>
      </w:r>
    </w:p>
    <w:p w:rsidR="00FA3D23" w:rsidRPr="008C5069" w:rsidRDefault="00FA3D23" w:rsidP="00FA3D23">
      <w:pPr>
        <w:pStyle w:val="ListParagraph"/>
        <w:spacing w:before="120" w:after="120" w:line="360" w:lineRule="auto"/>
        <w:ind w:left="1440"/>
        <w:rPr>
          <w:rFonts w:ascii="Arial" w:hAnsi="Arial" w:cs="Arial"/>
          <w:sz w:val="24"/>
          <w:szCs w:val="24"/>
        </w:rPr>
      </w:pPr>
      <w:r w:rsidRPr="008C5069">
        <w:rPr>
          <w:rFonts w:ascii="Arial" w:hAnsi="Arial" w:cs="Arial"/>
          <w:sz w:val="24"/>
          <w:szCs w:val="24"/>
        </w:rPr>
        <w:t>St Nicholas Hospital</w:t>
      </w:r>
      <w:r w:rsidRPr="008C5069">
        <w:rPr>
          <w:rFonts w:ascii="Arial" w:hAnsi="Arial" w:cs="Arial"/>
          <w:sz w:val="24"/>
          <w:szCs w:val="24"/>
        </w:rPr>
        <w:br/>
        <w:t>Jubilee Road</w:t>
      </w:r>
    </w:p>
    <w:p w:rsidR="000F5313" w:rsidRPr="008C5069" w:rsidRDefault="00FA3D23" w:rsidP="00FA3D23">
      <w:pPr>
        <w:pStyle w:val="ListParagraph"/>
        <w:spacing w:before="120" w:after="120" w:line="360" w:lineRule="auto"/>
        <w:ind w:left="1440"/>
        <w:rPr>
          <w:rFonts w:ascii="Arial" w:hAnsi="Arial" w:cs="Arial"/>
          <w:sz w:val="24"/>
          <w:szCs w:val="24"/>
        </w:rPr>
      </w:pPr>
      <w:r w:rsidRPr="008C5069">
        <w:rPr>
          <w:rFonts w:ascii="Arial" w:hAnsi="Arial" w:cs="Arial"/>
          <w:sz w:val="24"/>
          <w:szCs w:val="24"/>
        </w:rPr>
        <w:t>Gosforth</w:t>
      </w:r>
    </w:p>
    <w:p w:rsidR="00FA3D23" w:rsidRPr="008C5069" w:rsidRDefault="00FA3D23" w:rsidP="00FA3D23">
      <w:pPr>
        <w:pStyle w:val="ListParagraph"/>
        <w:spacing w:before="120" w:after="120" w:line="360" w:lineRule="auto"/>
        <w:ind w:left="1440"/>
        <w:rPr>
          <w:rFonts w:ascii="Arial" w:hAnsi="Arial" w:cs="Arial"/>
          <w:sz w:val="24"/>
          <w:szCs w:val="24"/>
        </w:rPr>
      </w:pPr>
      <w:r w:rsidRPr="008C5069">
        <w:rPr>
          <w:rFonts w:ascii="Arial" w:hAnsi="Arial" w:cs="Arial"/>
          <w:sz w:val="24"/>
          <w:szCs w:val="24"/>
        </w:rPr>
        <w:t xml:space="preserve"> NE3 3XT</w:t>
      </w:r>
      <w:r w:rsidRPr="008C5069">
        <w:rPr>
          <w:rFonts w:ascii="Arial" w:hAnsi="Arial" w:cs="Arial"/>
          <w:sz w:val="24"/>
          <w:szCs w:val="24"/>
        </w:rPr>
        <w:br/>
      </w:r>
      <w:r w:rsidRPr="008C5069">
        <w:rPr>
          <w:rStyle w:val="Strong"/>
          <w:rFonts w:ascii="Arial" w:hAnsi="Arial" w:cs="Arial"/>
          <w:sz w:val="24"/>
          <w:szCs w:val="24"/>
        </w:rPr>
        <w:t>Phone:</w:t>
      </w:r>
      <w:r w:rsidRPr="008C5069">
        <w:rPr>
          <w:rFonts w:ascii="Arial" w:hAnsi="Arial" w:cs="Arial"/>
          <w:sz w:val="24"/>
          <w:szCs w:val="24"/>
        </w:rPr>
        <w:t xml:space="preserve"> </w:t>
      </w:r>
      <w:r w:rsidR="00EE6595">
        <w:rPr>
          <w:rFonts w:ascii="Arial" w:hAnsi="Arial" w:cs="Arial"/>
          <w:sz w:val="24"/>
          <w:szCs w:val="24"/>
        </w:rPr>
        <w:t>(</w:t>
      </w:r>
      <w:r w:rsidR="00C74C86" w:rsidRPr="008C5069">
        <w:rPr>
          <w:rFonts w:ascii="Arial" w:hAnsi="Arial" w:cs="Arial"/>
          <w:sz w:val="24"/>
          <w:szCs w:val="24"/>
        </w:rPr>
        <w:t>0191</w:t>
      </w:r>
      <w:r w:rsidR="00EE6595">
        <w:rPr>
          <w:rFonts w:ascii="Arial" w:hAnsi="Arial" w:cs="Arial"/>
          <w:sz w:val="24"/>
          <w:szCs w:val="24"/>
        </w:rPr>
        <w:t>)</w:t>
      </w:r>
      <w:r w:rsidR="00C74C86" w:rsidRPr="008C5069">
        <w:rPr>
          <w:rFonts w:ascii="Arial" w:hAnsi="Arial" w:cs="Arial"/>
          <w:sz w:val="24"/>
          <w:szCs w:val="24"/>
        </w:rPr>
        <w:t xml:space="preserve"> 2466896</w:t>
      </w:r>
      <w:r w:rsidRPr="008C5069">
        <w:rPr>
          <w:rFonts w:ascii="Arial" w:hAnsi="Arial" w:cs="Arial"/>
          <w:sz w:val="24"/>
          <w:szCs w:val="24"/>
        </w:rPr>
        <w:br/>
      </w:r>
      <w:r w:rsidRPr="008C5069">
        <w:rPr>
          <w:rStyle w:val="Strong"/>
          <w:rFonts w:ascii="Arial" w:hAnsi="Arial" w:cs="Arial"/>
          <w:sz w:val="24"/>
          <w:szCs w:val="24"/>
        </w:rPr>
        <w:t>Email:</w:t>
      </w:r>
      <w:r w:rsidRPr="008C5069">
        <w:rPr>
          <w:rFonts w:ascii="Arial" w:hAnsi="Arial" w:cs="Arial"/>
          <w:sz w:val="24"/>
          <w:szCs w:val="24"/>
        </w:rPr>
        <w:t xml:space="preserve"> </w:t>
      </w:r>
      <w:hyperlink r:id="rId15" w:history="1">
        <w:r w:rsidR="00C74C86" w:rsidRPr="008C5069">
          <w:rPr>
            <w:rStyle w:val="Hyperlink"/>
            <w:rFonts w:ascii="Arial" w:hAnsi="Arial" w:cs="Arial"/>
            <w:sz w:val="24"/>
            <w:szCs w:val="24"/>
          </w:rPr>
          <w:t>DPO@ntw.nhs.uk</w:t>
        </w:r>
      </w:hyperlink>
      <w:r w:rsidR="00C74C86" w:rsidRPr="008C5069">
        <w:rPr>
          <w:rFonts w:ascii="Arial" w:hAnsi="Arial" w:cs="Arial"/>
          <w:sz w:val="24"/>
          <w:szCs w:val="24"/>
        </w:rPr>
        <w:t xml:space="preserve"> </w:t>
      </w:r>
    </w:p>
    <w:p w:rsidR="00FA3D23" w:rsidRPr="008C5069" w:rsidRDefault="00FA3D23" w:rsidP="00C74C86">
      <w:pPr>
        <w:pStyle w:val="ListParagraph"/>
        <w:numPr>
          <w:ilvl w:val="0"/>
          <w:numId w:val="12"/>
        </w:numPr>
        <w:spacing w:before="120" w:after="120" w:line="360" w:lineRule="auto"/>
        <w:contextualSpacing/>
        <w:rPr>
          <w:rFonts w:ascii="Arial" w:hAnsi="Arial" w:cs="Arial"/>
          <w:sz w:val="24"/>
          <w:szCs w:val="24"/>
        </w:rPr>
      </w:pPr>
      <w:r w:rsidRPr="008C5069">
        <w:rPr>
          <w:rFonts w:ascii="Arial" w:hAnsi="Arial" w:cs="Arial"/>
          <w:sz w:val="24"/>
          <w:szCs w:val="24"/>
        </w:rPr>
        <w:t xml:space="preserve">If you have any concerns about the way </w:t>
      </w:r>
      <w:r w:rsidR="00866EE6" w:rsidRPr="008C5069">
        <w:rPr>
          <w:rFonts w:ascii="Arial" w:hAnsi="Arial" w:cs="Arial"/>
          <w:sz w:val="24"/>
          <w:szCs w:val="24"/>
        </w:rPr>
        <w:t>NTW Solutions</w:t>
      </w:r>
      <w:r w:rsidRPr="008C5069">
        <w:rPr>
          <w:rFonts w:ascii="Arial" w:hAnsi="Arial" w:cs="Arial"/>
          <w:sz w:val="24"/>
          <w:szCs w:val="24"/>
        </w:rPr>
        <w:t xml:space="preserve"> is using or sharing your information, you can speak to your </w:t>
      </w:r>
      <w:r w:rsidR="001F4745">
        <w:rPr>
          <w:rFonts w:ascii="Arial" w:hAnsi="Arial" w:cs="Arial"/>
          <w:sz w:val="24"/>
          <w:szCs w:val="24"/>
        </w:rPr>
        <w:t>line manager</w:t>
      </w:r>
      <w:r w:rsidRPr="008C5069">
        <w:rPr>
          <w:rFonts w:ascii="Arial" w:hAnsi="Arial" w:cs="Arial"/>
          <w:sz w:val="24"/>
          <w:szCs w:val="24"/>
        </w:rPr>
        <w:t xml:space="preserve"> or the Data Protection Officer in the first instance. </w:t>
      </w:r>
    </w:p>
    <w:p w:rsidR="00FA3D23" w:rsidRPr="008C5069" w:rsidRDefault="00FA3D23" w:rsidP="00FA3D23">
      <w:pPr>
        <w:pStyle w:val="ListParagraph"/>
        <w:spacing w:before="120" w:after="120" w:line="360" w:lineRule="auto"/>
        <w:rPr>
          <w:rFonts w:ascii="Arial" w:hAnsi="Arial" w:cs="Arial"/>
          <w:sz w:val="24"/>
          <w:szCs w:val="24"/>
          <w:u w:val="single"/>
        </w:rPr>
      </w:pPr>
    </w:p>
    <w:p w:rsidR="00FA3D23" w:rsidRPr="008C5069" w:rsidRDefault="00FA3D23" w:rsidP="00FA3D23">
      <w:pPr>
        <w:rPr>
          <w:rFonts w:cs="Arial"/>
          <w:sz w:val="24"/>
          <w:szCs w:val="24"/>
        </w:rPr>
      </w:pPr>
    </w:p>
    <w:p w:rsidR="00736061" w:rsidRPr="008C5069" w:rsidRDefault="00736061" w:rsidP="004F7652">
      <w:pPr>
        <w:rPr>
          <w:rFonts w:cs="Arial"/>
          <w:color w:val="0066B3"/>
          <w:sz w:val="24"/>
          <w:szCs w:val="24"/>
        </w:rPr>
      </w:pPr>
    </w:p>
    <w:p w:rsidR="008C5069" w:rsidRPr="008C5069" w:rsidRDefault="008C5069">
      <w:pPr>
        <w:rPr>
          <w:rFonts w:cs="Arial"/>
          <w:color w:val="0066B3"/>
          <w:sz w:val="24"/>
          <w:szCs w:val="24"/>
        </w:rPr>
      </w:pPr>
    </w:p>
    <w:sectPr w:rsidR="008C5069" w:rsidRPr="008C5069" w:rsidSect="00E371C9">
      <w:footerReference w:type="default" r:id="rId16"/>
      <w:pgSz w:w="11906" w:h="16838"/>
      <w:pgMar w:top="1440" w:right="1440" w:bottom="1440" w:left="144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DA" w:rsidRDefault="000F4BDA" w:rsidP="0059208F">
      <w:r>
        <w:separator/>
      </w:r>
    </w:p>
  </w:endnote>
  <w:endnote w:type="continuationSeparator" w:id="0">
    <w:p w:rsidR="000F4BDA" w:rsidRDefault="000F4BDA" w:rsidP="0059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70681"/>
      <w:docPartObj>
        <w:docPartGallery w:val="Page Numbers (Bottom of Page)"/>
        <w:docPartUnique/>
      </w:docPartObj>
    </w:sdtPr>
    <w:sdtEndPr>
      <w:rPr>
        <w:noProof/>
      </w:rPr>
    </w:sdtEndPr>
    <w:sdtContent>
      <w:p w:rsidR="00055C17" w:rsidRDefault="00055C17">
        <w:pPr>
          <w:pStyle w:val="Footer"/>
          <w:jc w:val="right"/>
        </w:pPr>
        <w:r>
          <w:fldChar w:fldCharType="begin"/>
        </w:r>
        <w:r>
          <w:instrText xml:space="preserve"> PAGE   \* MERGEFORMAT </w:instrText>
        </w:r>
        <w:r>
          <w:fldChar w:fldCharType="separate"/>
        </w:r>
        <w:r w:rsidR="00C6426F">
          <w:rPr>
            <w:noProof/>
          </w:rPr>
          <w:t>1</w:t>
        </w:r>
        <w:r>
          <w:rPr>
            <w:noProof/>
          </w:rPr>
          <w:fldChar w:fldCharType="end"/>
        </w:r>
      </w:p>
    </w:sdtContent>
  </w:sdt>
  <w:p w:rsidR="00055C17" w:rsidRDefault="00055C17">
    <w:pPr>
      <w:pStyle w:val="Footer"/>
    </w:pPr>
    <w:r>
      <w:t>Version 2</w:t>
    </w:r>
  </w:p>
  <w:p w:rsidR="00055C17" w:rsidRDefault="00055C17">
    <w:pPr>
      <w:pStyle w:val="Footer"/>
    </w:pPr>
    <w:r>
      <w:t>Review 15</w:t>
    </w:r>
    <w:r w:rsidRPr="00055C17">
      <w:rPr>
        <w:vertAlign w:val="superscript"/>
      </w:rPr>
      <w:t>th</w:t>
    </w:r>
    <w:r>
      <w:t xml:space="preserve">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DA" w:rsidRDefault="000F4BDA" w:rsidP="0059208F">
      <w:r>
        <w:separator/>
      </w:r>
    </w:p>
  </w:footnote>
  <w:footnote w:type="continuationSeparator" w:id="0">
    <w:p w:rsidR="000F4BDA" w:rsidRDefault="000F4BDA" w:rsidP="0059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08A68B9"/>
    <w:multiLevelType w:val="hybridMultilevel"/>
    <w:tmpl w:val="996C33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C30589"/>
    <w:multiLevelType w:val="hybridMultilevel"/>
    <w:tmpl w:val="6040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859C3"/>
    <w:multiLevelType w:val="hybridMultilevel"/>
    <w:tmpl w:val="B18A7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31A13"/>
    <w:multiLevelType w:val="multilevel"/>
    <w:tmpl w:val="40E27064"/>
    <w:lvl w:ilvl="0">
      <w:start w:val="1"/>
      <w:numFmt w:val="decimal"/>
      <w:lvlText w:val="%1."/>
      <w:lvlJc w:val="left"/>
      <w:pPr>
        <w:ind w:left="360" w:hanging="360"/>
      </w:pPr>
      <w:rPr>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623B83"/>
    <w:multiLevelType w:val="hybridMultilevel"/>
    <w:tmpl w:val="A43A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31F0A"/>
    <w:multiLevelType w:val="hybridMultilevel"/>
    <w:tmpl w:val="EFD66FCE"/>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7" w15:restartNumberingAfterBreak="0">
    <w:nsid w:val="3D5950DF"/>
    <w:multiLevelType w:val="hybridMultilevel"/>
    <w:tmpl w:val="9BD49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55564"/>
    <w:multiLevelType w:val="hybridMultilevel"/>
    <w:tmpl w:val="5F46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D063B"/>
    <w:multiLevelType w:val="hybridMultilevel"/>
    <w:tmpl w:val="857A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F72D2"/>
    <w:multiLevelType w:val="hybridMultilevel"/>
    <w:tmpl w:val="0AE2BF52"/>
    <w:lvl w:ilvl="0" w:tplc="58A659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759DC"/>
    <w:multiLevelType w:val="hybridMultilevel"/>
    <w:tmpl w:val="1996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6"/>
  </w:num>
  <w:num w:numId="5">
    <w:abstractNumId w:val="4"/>
  </w:num>
  <w:num w:numId="6">
    <w:abstractNumId w:val="8"/>
  </w:num>
  <w:num w:numId="7">
    <w:abstractNumId w:val="5"/>
  </w:num>
  <w:num w:numId="8">
    <w:abstractNumId w:val="7"/>
  </w:num>
  <w:num w:numId="9">
    <w:abstractNumId w:val="11"/>
  </w:num>
  <w:num w:numId="10">
    <w:abstractNumId w:val="9"/>
  </w:num>
  <w:num w:numId="11">
    <w:abstractNumId w:val="3"/>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84"/>
    <w:rsid w:val="0000041A"/>
    <w:rsid w:val="00004231"/>
    <w:rsid w:val="0001087D"/>
    <w:rsid w:val="00013309"/>
    <w:rsid w:val="00015D29"/>
    <w:rsid w:val="00020043"/>
    <w:rsid w:val="00023D73"/>
    <w:rsid w:val="0003298D"/>
    <w:rsid w:val="000407E2"/>
    <w:rsid w:val="00041963"/>
    <w:rsid w:val="00045D01"/>
    <w:rsid w:val="00051C14"/>
    <w:rsid w:val="00055C17"/>
    <w:rsid w:val="00055ECF"/>
    <w:rsid w:val="00057E25"/>
    <w:rsid w:val="0007376A"/>
    <w:rsid w:val="00080DAF"/>
    <w:rsid w:val="0008490E"/>
    <w:rsid w:val="00091FA6"/>
    <w:rsid w:val="000B40D6"/>
    <w:rsid w:val="000D2585"/>
    <w:rsid w:val="000E0070"/>
    <w:rsid w:val="000E64F4"/>
    <w:rsid w:val="000F0C04"/>
    <w:rsid w:val="000F4BDA"/>
    <w:rsid w:val="000F5313"/>
    <w:rsid w:val="000F7C88"/>
    <w:rsid w:val="0011184C"/>
    <w:rsid w:val="001131C7"/>
    <w:rsid w:val="00113C73"/>
    <w:rsid w:val="00117442"/>
    <w:rsid w:val="00126818"/>
    <w:rsid w:val="001304B2"/>
    <w:rsid w:val="001373CB"/>
    <w:rsid w:val="00143F0A"/>
    <w:rsid w:val="0014422B"/>
    <w:rsid w:val="00147136"/>
    <w:rsid w:val="00153E25"/>
    <w:rsid w:val="00160BCC"/>
    <w:rsid w:val="00162977"/>
    <w:rsid w:val="001701EB"/>
    <w:rsid w:val="00171C4E"/>
    <w:rsid w:val="00177269"/>
    <w:rsid w:val="00186CBB"/>
    <w:rsid w:val="00196BCB"/>
    <w:rsid w:val="001A0371"/>
    <w:rsid w:val="001A0DAD"/>
    <w:rsid w:val="001A5C97"/>
    <w:rsid w:val="001A655F"/>
    <w:rsid w:val="001A6C54"/>
    <w:rsid w:val="001A7AE3"/>
    <w:rsid w:val="001C353F"/>
    <w:rsid w:val="001C3E13"/>
    <w:rsid w:val="001C45D6"/>
    <w:rsid w:val="001E05E7"/>
    <w:rsid w:val="001F4745"/>
    <w:rsid w:val="001F57C4"/>
    <w:rsid w:val="001F7891"/>
    <w:rsid w:val="0021002D"/>
    <w:rsid w:val="00215115"/>
    <w:rsid w:val="00224298"/>
    <w:rsid w:val="00225D52"/>
    <w:rsid w:val="0022774E"/>
    <w:rsid w:val="00242ED4"/>
    <w:rsid w:val="00274AA4"/>
    <w:rsid w:val="00274DDF"/>
    <w:rsid w:val="0028350A"/>
    <w:rsid w:val="00295102"/>
    <w:rsid w:val="002B4EB1"/>
    <w:rsid w:val="002B5D6F"/>
    <w:rsid w:val="002C4E08"/>
    <w:rsid w:val="002C4F2D"/>
    <w:rsid w:val="002D05DA"/>
    <w:rsid w:val="002D116E"/>
    <w:rsid w:val="002D7680"/>
    <w:rsid w:val="002D7F45"/>
    <w:rsid w:val="002F0720"/>
    <w:rsid w:val="002F1FD1"/>
    <w:rsid w:val="003021B6"/>
    <w:rsid w:val="00303BD5"/>
    <w:rsid w:val="00305AB1"/>
    <w:rsid w:val="003123AC"/>
    <w:rsid w:val="00313ED4"/>
    <w:rsid w:val="003242CE"/>
    <w:rsid w:val="0036004A"/>
    <w:rsid w:val="00365695"/>
    <w:rsid w:val="00365B66"/>
    <w:rsid w:val="00384410"/>
    <w:rsid w:val="00392134"/>
    <w:rsid w:val="00394346"/>
    <w:rsid w:val="003A40B7"/>
    <w:rsid w:val="003A626C"/>
    <w:rsid w:val="003B13CB"/>
    <w:rsid w:val="003C00EA"/>
    <w:rsid w:val="003C0AFF"/>
    <w:rsid w:val="003E5CC2"/>
    <w:rsid w:val="00417239"/>
    <w:rsid w:val="00441725"/>
    <w:rsid w:val="00450E80"/>
    <w:rsid w:val="00454AFD"/>
    <w:rsid w:val="004647C5"/>
    <w:rsid w:val="00472525"/>
    <w:rsid w:val="00484380"/>
    <w:rsid w:val="004A1662"/>
    <w:rsid w:val="004A425F"/>
    <w:rsid w:val="004B3697"/>
    <w:rsid w:val="004B573C"/>
    <w:rsid w:val="004B6525"/>
    <w:rsid w:val="004E1692"/>
    <w:rsid w:val="004F20A6"/>
    <w:rsid w:val="004F7652"/>
    <w:rsid w:val="00505B0C"/>
    <w:rsid w:val="00505BA5"/>
    <w:rsid w:val="005207F1"/>
    <w:rsid w:val="00521857"/>
    <w:rsid w:val="0052342A"/>
    <w:rsid w:val="00534A51"/>
    <w:rsid w:val="005451ED"/>
    <w:rsid w:val="00546022"/>
    <w:rsid w:val="00556D00"/>
    <w:rsid w:val="00566815"/>
    <w:rsid w:val="00582FEC"/>
    <w:rsid w:val="0058506D"/>
    <w:rsid w:val="0059208F"/>
    <w:rsid w:val="005930BF"/>
    <w:rsid w:val="0059691B"/>
    <w:rsid w:val="005A15CA"/>
    <w:rsid w:val="005B346A"/>
    <w:rsid w:val="005B6F5D"/>
    <w:rsid w:val="005C0AD5"/>
    <w:rsid w:val="005C6014"/>
    <w:rsid w:val="00600EB0"/>
    <w:rsid w:val="00615B96"/>
    <w:rsid w:val="0062169B"/>
    <w:rsid w:val="0062342C"/>
    <w:rsid w:val="00624A8E"/>
    <w:rsid w:val="00644FEB"/>
    <w:rsid w:val="00693C65"/>
    <w:rsid w:val="006B1FD7"/>
    <w:rsid w:val="006C57AE"/>
    <w:rsid w:val="006E2119"/>
    <w:rsid w:val="006E2242"/>
    <w:rsid w:val="006E7524"/>
    <w:rsid w:val="00710B5B"/>
    <w:rsid w:val="0071187C"/>
    <w:rsid w:val="007145F3"/>
    <w:rsid w:val="00720496"/>
    <w:rsid w:val="00723348"/>
    <w:rsid w:val="00723B87"/>
    <w:rsid w:val="00730B4B"/>
    <w:rsid w:val="00734F5B"/>
    <w:rsid w:val="00735D93"/>
    <w:rsid w:val="00736061"/>
    <w:rsid w:val="00743C98"/>
    <w:rsid w:val="00746527"/>
    <w:rsid w:val="00752614"/>
    <w:rsid w:val="007A3906"/>
    <w:rsid w:val="007A3BF0"/>
    <w:rsid w:val="007B0DB9"/>
    <w:rsid w:val="007C2ED3"/>
    <w:rsid w:val="007C3A7D"/>
    <w:rsid w:val="007E2D85"/>
    <w:rsid w:val="00800130"/>
    <w:rsid w:val="00826265"/>
    <w:rsid w:val="0083170D"/>
    <w:rsid w:val="00840B57"/>
    <w:rsid w:val="00841932"/>
    <w:rsid w:val="00844ED9"/>
    <w:rsid w:val="008458B0"/>
    <w:rsid w:val="00846F0D"/>
    <w:rsid w:val="0085523E"/>
    <w:rsid w:val="00856EC7"/>
    <w:rsid w:val="00863ADA"/>
    <w:rsid w:val="00866EE6"/>
    <w:rsid w:val="0086709F"/>
    <w:rsid w:val="00873EDE"/>
    <w:rsid w:val="00881C0E"/>
    <w:rsid w:val="00894CCB"/>
    <w:rsid w:val="008C17D6"/>
    <w:rsid w:val="008C5069"/>
    <w:rsid w:val="008D0481"/>
    <w:rsid w:val="008E07D8"/>
    <w:rsid w:val="008E4578"/>
    <w:rsid w:val="008F0AA3"/>
    <w:rsid w:val="008F7969"/>
    <w:rsid w:val="0090109E"/>
    <w:rsid w:val="009177B3"/>
    <w:rsid w:val="00925416"/>
    <w:rsid w:val="009343F8"/>
    <w:rsid w:val="00936192"/>
    <w:rsid w:val="0094178F"/>
    <w:rsid w:val="00946C33"/>
    <w:rsid w:val="00947997"/>
    <w:rsid w:val="0095199A"/>
    <w:rsid w:val="00953A7E"/>
    <w:rsid w:val="00961113"/>
    <w:rsid w:val="00967B7B"/>
    <w:rsid w:val="00971994"/>
    <w:rsid w:val="009735C9"/>
    <w:rsid w:val="009869D9"/>
    <w:rsid w:val="00987615"/>
    <w:rsid w:val="009A276B"/>
    <w:rsid w:val="009E06D0"/>
    <w:rsid w:val="00A012B0"/>
    <w:rsid w:val="00A051B4"/>
    <w:rsid w:val="00A06893"/>
    <w:rsid w:val="00A40CE6"/>
    <w:rsid w:val="00A4466D"/>
    <w:rsid w:val="00A73671"/>
    <w:rsid w:val="00AC529F"/>
    <w:rsid w:val="00AD01AE"/>
    <w:rsid w:val="00AD22DB"/>
    <w:rsid w:val="00B01775"/>
    <w:rsid w:val="00B0336E"/>
    <w:rsid w:val="00B05C44"/>
    <w:rsid w:val="00B158E5"/>
    <w:rsid w:val="00B15D28"/>
    <w:rsid w:val="00B80251"/>
    <w:rsid w:val="00B87F81"/>
    <w:rsid w:val="00B90C60"/>
    <w:rsid w:val="00B95B85"/>
    <w:rsid w:val="00BA76E2"/>
    <w:rsid w:val="00BB4116"/>
    <w:rsid w:val="00BD3DFF"/>
    <w:rsid w:val="00BE0C7E"/>
    <w:rsid w:val="00BE1780"/>
    <w:rsid w:val="00BE4ED4"/>
    <w:rsid w:val="00C14306"/>
    <w:rsid w:val="00C32369"/>
    <w:rsid w:val="00C35F3D"/>
    <w:rsid w:val="00C46084"/>
    <w:rsid w:val="00C62472"/>
    <w:rsid w:val="00C63F09"/>
    <w:rsid w:val="00C6426F"/>
    <w:rsid w:val="00C66220"/>
    <w:rsid w:val="00C74C86"/>
    <w:rsid w:val="00C928FD"/>
    <w:rsid w:val="00C9343E"/>
    <w:rsid w:val="00CA1DA0"/>
    <w:rsid w:val="00CA3E81"/>
    <w:rsid w:val="00CA5374"/>
    <w:rsid w:val="00CA7D4E"/>
    <w:rsid w:val="00CC0D02"/>
    <w:rsid w:val="00CC1C95"/>
    <w:rsid w:val="00CE2969"/>
    <w:rsid w:val="00CE389E"/>
    <w:rsid w:val="00CE4F59"/>
    <w:rsid w:val="00CE7DA4"/>
    <w:rsid w:val="00CF1440"/>
    <w:rsid w:val="00CF584E"/>
    <w:rsid w:val="00CF7067"/>
    <w:rsid w:val="00D04F1A"/>
    <w:rsid w:val="00D106EC"/>
    <w:rsid w:val="00D1460C"/>
    <w:rsid w:val="00D24310"/>
    <w:rsid w:val="00D30849"/>
    <w:rsid w:val="00D41A78"/>
    <w:rsid w:val="00D53A44"/>
    <w:rsid w:val="00D53B9B"/>
    <w:rsid w:val="00D552CB"/>
    <w:rsid w:val="00D63EAD"/>
    <w:rsid w:val="00D66E62"/>
    <w:rsid w:val="00D72F31"/>
    <w:rsid w:val="00D76428"/>
    <w:rsid w:val="00D77E2E"/>
    <w:rsid w:val="00D832AC"/>
    <w:rsid w:val="00D93650"/>
    <w:rsid w:val="00DA7FED"/>
    <w:rsid w:val="00DC2720"/>
    <w:rsid w:val="00DE580B"/>
    <w:rsid w:val="00DF135D"/>
    <w:rsid w:val="00E22122"/>
    <w:rsid w:val="00E27CC9"/>
    <w:rsid w:val="00E371C9"/>
    <w:rsid w:val="00E71EE3"/>
    <w:rsid w:val="00E90893"/>
    <w:rsid w:val="00E92415"/>
    <w:rsid w:val="00EA0E77"/>
    <w:rsid w:val="00EC35EE"/>
    <w:rsid w:val="00EE18CA"/>
    <w:rsid w:val="00EE6595"/>
    <w:rsid w:val="00F01AA7"/>
    <w:rsid w:val="00F04DE3"/>
    <w:rsid w:val="00F104DA"/>
    <w:rsid w:val="00F11BBD"/>
    <w:rsid w:val="00F16BBF"/>
    <w:rsid w:val="00F30033"/>
    <w:rsid w:val="00F42C47"/>
    <w:rsid w:val="00F43D94"/>
    <w:rsid w:val="00F64FA7"/>
    <w:rsid w:val="00F6730D"/>
    <w:rsid w:val="00F81E2F"/>
    <w:rsid w:val="00FA0170"/>
    <w:rsid w:val="00FA02B9"/>
    <w:rsid w:val="00FA3D23"/>
    <w:rsid w:val="00FC69E6"/>
    <w:rsid w:val="00FF19A4"/>
    <w:rsid w:val="00FF4F85"/>
    <w:rsid w:val="00FF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9FD6BDB-5F19-41E0-BE4D-6DC194E1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81"/>
    <w:pPr>
      <w:jc w:val="both"/>
    </w:pPr>
    <w:rPr>
      <w:rFonts w:ascii="Arial" w:hAnsi="Arial"/>
      <w:lang w:eastAsia="en-US"/>
    </w:rPr>
  </w:style>
  <w:style w:type="paragraph" w:styleId="Heading1">
    <w:name w:val="heading 1"/>
    <w:basedOn w:val="Normal"/>
    <w:next w:val="Body1"/>
    <w:uiPriority w:val="9"/>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uiPriority w:val="9"/>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uiPriority w:val="9"/>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uiPriority w:val="9"/>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uiPriority w:val="9"/>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uiPriority w:val="9"/>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uiPriority w:val="99"/>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uiPriority w:val="99"/>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uiPriority w:val="9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styleId="Header">
    <w:name w:val="header"/>
    <w:basedOn w:val="Normal"/>
    <w:link w:val="HeaderChar"/>
    <w:rsid w:val="00C46084"/>
    <w:pPr>
      <w:tabs>
        <w:tab w:val="center" w:pos="4153"/>
        <w:tab w:val="right" w:pos="8306"/>
      </w:tabs>
    </w:pPr>
  </w:style>
  <w:style w:type="character" w:customStyle="1" w:styleId="HeaderChar">
    <w:name w:val="Header Char"/>
    <w:basedOn w:val="DefaultParagraphFont"/>
    <w:link w:val="Header"/>
    <w:rsid w:val="00C46084"/>
    <w:rPr>
      <w:rFonts w:ascii="Arial" w:hAnsi="Arial"/>
      <w:lang w:eastAsia="en-US"/>
    </w:rPr>
  </w:style>
  <w:style w:type="paragraph" w:styleId="Footer">
    <w:name w:val="footer"/>
    <w:basedOn w:val="Normal"/>
    <w:link w:val="FooterChar"/>
    <w:uiPriority w:val="99"/>
    <w:rsid w:val="00C46084"/>
    <w:pPr>
      <w:tabs>
        <w:tab w:val="center" w:pos="4153"/>
        <w:tab w:val="right" w:pos="8306"/>
      </w:tabs>
    </w:pPr>
  </w:style>
  <w:style w:type="character" w:customStyle="1" w:styleId="FooterChar">
    <w:name w:val="Footer Char"/>
    <w:basedOn w:val="DefaultParagraphFont"/>
    <w:link w:val="Footer"/>
    <w:uiPriority w:val="99"/>
    <w:rsid w:val="00C46084"/>
    <w:rPr>
      <w:rFonts w:ascii="Arial" w:hAnsi="Arial"/>
      <w:lang w:eastAsia="en-US"/>
    </w:rPr>
  </w:style>
  <w:style w:type="character" w:styleId="PageNumber">
    <w:name w:val="page number"/>
    <w:basedOn w:val="DefaultParagraphFont"/>
    <w:rsid w:val="00C46084"/>
    <w:rPr>
      <w:rFonts w:ascii="Arial" w:eastAsia="SimSun" w:hAnsi="Arial"/>
      <w:lang w:val="en-GB" w:eastAsia="zh-CN" w:bidi="ar-SA"/>
    </w:rPr>
  </w:style>
  <w:style w:type="paragraph" w:styleId="ListParagraph">
    <w:name w:val="List Paragraph"/>
    <w:basedOn w:val="Normal"/>
    <w:uiPriority w:val="99"/>
    <w:qFormat/>
    <w:rsid w:val="004A1662"/>
    <w:pPr>
      <w:ind w:left="720"/>
      <w:jc w:val="left"/>
    </w:pPr>
    <w:rPr>
      <w:rFonts w:ascii="Calibri" w:eastAsiaTheme="minorHAnsi" w:hAnsi="Calibri"/>
      <w:sz w:val="22"/>
      <w:szCs w:val="22"/>
    </w:rPr>
  </w:style>
  <w:style w:type="paragraph" w:styleId="FootnoteText">
    <w:name w:val="footnote text"/>
    <w:basedOn w:val="Normal"/>
    <w:link w:val="FootnoteTextChar"/>
    <w:rsid w:val="0059208F"/>
    <w:pPr>
      <w:widowControl w:val="0"/>
    </w:pPr>
    <w:rPr>
      <w:lang w:eastAsia="en-GB"/>
    </w:rPr>
  </w:style>
  <w:style w:type="character" w:customStyle="1" w:styleId="FootnoteTextChar">
    <w:name w:val="Footnote Text Char"/>
    <w:basedOn w:val="DefaultParagraphFont"/>
    <w:link w:val="FootnoteText"/>
    <w:rsid w:val="0059208F"/>
    <w:rPr>
      <w:rFonts w:ascii="Arial" w:hAnsi="Arial"/>
    </w:rPr>
  </w:style>
  <w:style w:type="character" w:styleId="FootnoteReference">
    <w:name w:val="footnote reference"/>
    <w:basedOn w:val="DefaultParagraphFont"/>
    <w:rsid w:val="0059208F"/>
    <w:rPr>
      <w:vertAlign w:val="superscript"/>
    </w:rPr>
  </w:style>
  <w:style w:type="paragraph" w:styleId="BalloonText">
    <w:name w:val="Balloon Text"/>
    <w:basedOn w:val="Normal"/>
    <w:link w:val="BalloonTextChar"/>
    <w:rsid w:val="00023D73"/>
    <w:rPr>
      <w:rFonts w:ascii="Tahoma" w:hAnsi="Tahoma" w:cs="Tahoma"/>
      <w:sz w:val="16"/>
      <w:szCs w:val="16"/>
    </w:rPr>
  </w:style>
  <w:style w:type="character" w:customStyle="1" w:styleId="BalloonTextChar">
    <w:name w:val="Balloon Text Char"/>
    <w:basedOn w:val="DefaultParagraphFont"/>
    <w:link w:val="BalloonText"/>
    <w:rsid w:val="00023D73"/>
    <w:rPr>
      <w:rFonts w:ascii="Tahoma" w:hAnsi="Tahoma" w:cs="Tahoma"/>
      <w:sz w:val="16"/>
      <w:szCs w:val="16"/>
      <w:lang w:eastAsia="en-US"/>
    </w:rPr>
  </w:style>
  <w:style w:type="paragraph" w:styleId="NormalWeb">
    <w:name w:val="Normal (Web)"/>
    <w:basedOn w:val="Normal"/>
    <w:uiPriority w:val="99"/>
    <w:unhideWhenUsed/>
    <w:rsid w:val="001131C7"/>
    <w:pPr>
      <w:spacing w:before="100" w:beforeAutospacing="1" w:after="100" w:afterAutospacing="1"/>
      <w:jc w:val="left"/>
    </w:pPr>
    <w:rPr>
      <w:rFonts w:ascii="Times New Roman" w:hAnsi="Times New Roman"/>
      <w:sz w:val="24"/>
      <w:szCs w:val="24"/>
      <w:lang w:eastAsia="en-GB"/>
    </w:rPr>
  </w:style>
  <w:style w:type="character" w:styleId="Hyperlink">
    <w:name w:val="Hyperlink"/>
    <w:basedOn w:val="DefaultParagraphFont"/>
    <w:uiPriority w:val="99"/>
    <w:unhideWhenUsed/>
    <w:rsid w:val="0094178F"/>
    <w:rPr>
      <w:b w:val="0"/>
      <w:bCs w:val="0"/>
      <w:strike w:val="0"/>
      <w:dstrike w:val="0"/>
      <w:color w:val="0066B3"/>
      <w:u w:val="none"/>
      <w:effect w:val="none"/>
    </w:rPr>
  </w:style>
  <w:style w:type="paragraph" w:customStyle="1" w:styleId="Default">
    <w:name w:val="Default"/>
    <w:uiPriority w:val="99"/>
    <w:rsid w:val="00F81E2F"/>
    <w:pPr>
      <w:autoSpaceDE w:val="0"/>
      <w:autoSpaceDN w:val="0"/>
      <w:adjustRightInd w:val="0"/>
    </w:pPr>
    <w:rPr>
      <w:rFonts w:ascii="Arial" w:hAnsi="Arial" w:cs="Arial"/>
      <w:color w:val="000000"/>
      <w:sz w:val="24"/>
      <w:szCs w:val="24"/>
    </w:rPr>
  </w:style>
  <w:style w:type="character" w:customStyle="1" w:styleId="ms-rtethemefontface-11">
    <w:name w:val="ms-rtethemefontface-11"/>
    <w:basedOn w:val="DefaultParagraphFont"/>
    <w:rsid w:val="00020043"/>
    <w:rPr>
      <w:rFonts w:ascii="Verdana" w:hAnsi="Verdana" w:hint="default"/>
    </w:rPr>
  </w:style>
  <w:style w:type="paragraph" w:customStyle="1" w:styleId="s4-wptoptable1">
    <w:name w:val="s4-wptoptable1"/>
    <w:basedOn w:val="Normal"/>
    <w:rsid w:val="00CC1C95"/>
    <w:pPr>
      <w:spacing w:before="100" w:beforeAutospacing="1" w:after="100" w:afterAutospacing="1"/>
      <w:jc w:val="left"/>
    </w:pPr>
    <w:rPr>
      <w:rFonts w:ascii="Times New Roman" w:hAnsi="Times New Roman"/>
      <w:sz w:val="24"/>
      <w:szCs w:val="24"/>
      <w:lang w:eastAsia="en-GB"/>
    </w:rPr>
  </w:style>
  <w:style w:type="table" w:styleId="TableGrid">
    <w:name w:val="Table Grid"/>
    <w:basedOn w:val="TableNormal"/>
    <w:rsid w:val="00826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26265"/>
    <w:rPr>
      <w:sz w:val="16"/>
      <w:szCs w:val="16"/>
    </w:rPr>
  </w:style>
  <w:style w:type="paragraph" w:styleId="CommentText">
    <w:name w:val="annotation text"/>
    <w:basedOn w:val="Normal"/>
    <w:link w:val="CommentTextChar"/>
    <w:unhideWhenUsed/>
    <w:rsid w:val="00826265"/>
    <w:pPr>
      <w:spacing w:after="160"/>
      <w:jc w:val="left"/>
    </w:pPr>
    <w:rPr>
      <w:rFonts w:asciiTheme="minorHAnsi" w:eastAsiaTheme="minorHAnsi" w:hAnsiTheme="minorHAnsi" w:cstheme="minorBidi"/>
    </w:rPr>
  </w:style>
  <w:style w:type="character" w:customStyle="1" w:styleId="CommentTextChar">
    <w:name w:val="Comment Text Char"/>
    <w:basedOn w:val="DefaultParagraphFont"/>
    <w:link w:val="CommentText"/>
    <w:rsid w:val="00826265"/>
    <w:rPr>
      <w:rFonts w:asciiTheme="minorHAnsi" w:eastAsiaTheme="minorHAnsi" w:hAnsiTheme="minorHAnsi" w:cstheme="minorBidi"/>
      <w:lang w:eastAsia="en-US"/>
    </w:rPr>
  </w:style>
  <w:style w:type="character" w:styleId="Strong">
    <w:name w:val="Strong"/>
    <w:basedOn w:val="DefaultParagraphFont"/>
    <w:qFormat/>
    <w:rsid w:val="001A655F"/>
    <w:rPr>
      <w:b/>
      <w:bCs/>
    </w:rPr>
  </w:style>
  <w:style w:type="character" w:styleId="FollowedHyperlink">
    <w:name w:val="FollowedHyperlink"/>
    <w:basedOn w:val="DefaultParagraphFont"/>
    <w:semiHidden/>
    <w:unhideWhenUsed/>
    <w:rsid w:val="00C63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1416">
      <w:bodyDiv w:val="1"/>
      <w:marLeft w:val="0"/>
      <w:marRight w:val="0"/>
      <w:marTop w:val="0"/>
      <w:marBottom w:val="0"/>
      <w:divBdr>
        <w:top w:val="none" w:sz="0" w:space="0" w:color="auto"/>
        <w:left w:val="none" w:sz="0" w:space="0" w:color="auto"/>
        <w:bottom w:val="none" w:sz="0" w:space="0" w:color="auto"/>
        <w:right w:val="none" w:sz="0" w:space="0" w:color="auto"/>
      </w:divBdr>
      <w:divsChild>
        <w:div w:id="1511993277">
          <w:marLeft w:val="0"/>
          <w:marRight w:val="0"/>
          <w:marTop w:val="0"/>
          <w:marBottom w:val="0"/>
          <w:divBdr>
            <w:top w:val="none" w:sz="0" w:space="0" w:color="auto"/>
            <w:left w:val="none" w:sz="0" w:space="0" w:color="auto"/>
            <w:bottom w:val="none" w:sz="0" w:space="0" w:color="auto"/>
            <w:right w:val="none" w:sz="0" w:space="0" w:color="auto"/>
          </w:divBdr>
          <w:divsChild>
            <w:div w:id="1676683576">
              <w:marLeft w:val="0"/>
              <w:marRight w:val="0"/>
              <w:marTop w:val="0"/>
              <w:marBottom w:val="0"/>
              <w:divBdr>
                <w:top w:val="none" w:sz="0" w:space="0" w:color="auto"/>
                <w:left w:val="none" w:sz="0" w:space="0" w:color="auto"/>
                <w:bottom w:val="none" w:sz="0" w:space="0" w:color="auto"/>
                <w:right w:val="none" w:sz="0" w:space="0" w:color="auto"/>
              </w:divBdr>
              <w:divsChild>
                <w:div w:id="984116341">
                  <w:marLeft w:val="0"/>
                  <w:marRight w:val="0"/>
                  <w:marTop w:val="0"/>
                  <w:marBottom w:val="0"/>
                  <w:divBdr>
                    <w:top w:val="none" w:sz="0" w:space="0" w:color="auto"/>
                    <w:left w:val="none" w:sz="0" w:space="0" w:color="auto"/>
                    <w:bottom w:val="none" w:sz="0" w:space="0" w:color="auto"/>
                    <w:right w:val="none" w:sz="0" w:space="0" w:color="auto"/>
                  </w:divBdr>
                  <w:divsChild>
                    <w:div w:id="195001367">
                      <w:marLeft w:val="0"/>
                      <w:marRight w:val="0"/>
                      <w:marTop w:val="0"/>
                      <w:marBottom w:val="0"/>
                      <w:divBdr>
                        <w:top w:val="none" w:sz="0" w:space="0" w:color="auto"/>
                        <w:left w:val="none" w:sz="0" w:space="0" w:color="auto"/>
                        <w:bottom w:val="none" w:sz="0" w:space="0" w:color="auto"/>
                        <w:right w:val="none" w:sz="0" w:space="0" w:color="auto"/>
                      </w:divBdr>
                      <w:divsChild>
                        <w:div w:id="1860855939">
                          <w:marLeft w:val="0"/>
                          <w:marRight w:val="0"/>
                          <w:marTop w:val="0"/>
                          <w:marBottom w:val="0"/>
                          <w:divBdr>
                            <w:top w:val="none" w:sz="0" w:space="0" w:color="auto"/>
                            <w:left w:val="none" w:sz="0" w:space="0" w:color="auto"/>
                            <w:bottom w:val="none" w:sz="0" w:space="0" w:color="auto"/>
                            <w:right w:val="none" w:sz="0" w:space="0" w:color="auto"/>
                          </w:divBdr>
                          <w:divsChild>
                            <w:div w:id="1801651550">
                              <w:marLeft w:val="0"/>
                              <w:marRight w:val="0"/>
                              <w:marTop w:val="0"/>
                              <w:marBottom w:val="0"/>
                              <w:divBdr>
                                <w:top w:val="none" w:sz="0" w:space="0" w:color="auto"/>
                                <w:left w:val="none" w:sz="0" w:space="0" w:color="auto"/>
                                <w:bottom w:val="none" w:sz="0" w:space="0" w:color="auto"/>
                                <w:right w:val="none" w:sz="0" w:space="0" w:color="auto"/>
                              </w:divBdr>
                              <w:divsChild>
                                <w:div w:id="1468626695">
                                  <w:marLeft w:val="0"/>
                                  <w:marRight w:val="0"/>
                                  <w:marTop w:val="0"/>
                                  <w:marBottom w:val="0"/>
                                  <w:divBdr>
                                    <w:top w:val="none" w:sz="0" w:space="0" w:color="auto"/>
                                    <w:left w:val="none" w:sz="0" w:space="0" w:color="auto"/>
                                    <w:bottom w:val="none" w:sz="0" w:space="0" w:color="auto"/>
                                    <w:right w:val="none" w:sz="0" w:space="0" w:color="auto"/>
                                  </w:divBdr>
                                  <w:divsChild>
                                    <w:div w:id="540824317">
                                      <w:marLeft w:val="0"/>
                                      <w:marRight w:val="0"/>
                                      <w:marTop w:val="0"/>
                                      <w:marBottom w:val="0"/>
                                      <w:divBdr>
                                        <w:top w:val="none" w:sz="0" w:space="0" w:color="auto"/>
                                        <w:left w:val="none" w:sz="0" w:space="0" w:color="auto"/>
                                        <w:bottom w:val="none" w:sz="0" w:space="0" w:color="auto"/>
                                        <w:right w:val="none" w:sz="0" w:space="0" w:color="auto"/>
                                      </w:divBdr>
                                      <w:divsChild>
                                        <w:div w:id="1159267366">
                                          <w:marLeft w:val="0"/>
                                          <w:marRight w:val="0"/>
                                          <w:marTop w:val="0"/>
                                          <w:marBottom w:val="0"/>
                                          <w:divBdr>
                                            <w:top w:val="none" w:sz="0" w:space="0" w:color="auto"/>
                                            <w:left w:val="none" w:sz="0" w:space="0" w:color="auto"/>
                                            <w:bottom w:val="none" w:sz="0" w:space="0" w:color="auto"/>
                                            <w:right w:val="none" w:sz="0" w:space="0" w:color="auto"/>
                                          </w:divBdr>
                                          <w:divsChild>
                                            <w:div w:id="1927691617">
                                              <w:marLeft w:val="0"/>
                                              <w:marRight w:val="0"/>
                                              <w:marTop w:val="0"/>
                                              <w:marBottom w:val="0"/>
                                              <w:divBdr>
                                                <w:top w:val="none" w:sz="0" w:space="0" w:color="auto"/>
                                                <w:left w:val="none" w:sz="0" w:space="0" w:color="auto"/>
                                                <w:bottom w:val="none" w:sz="0" w:space="0" w:color="auto"/>
                                                <w:right w:val="none" w:sz="0" w:space="0" w:color="auto"/>
                                              </w:divBdr>
                                              <w:divsChild>
                                                <w:div w:id="19327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935404">
      <w:bodyDiv w:val="1"/>
      <w:marLeft w:val="0"/>
      <w:marRight w:val="0"/>
      <w:marTop w:val="0"/>
      <w:marBottom w:val="0"/>
      <w:divBdr>
        <w:top w:val="none" w:sz="0" w:space="0" w:color="auto"/>
        <w:left w:val="none" w:sz="0" w:space="0" w:color="auto"/>
        <w:bottom w:val="none" w:sz="0" w:space="0" w:color="auto"/>
        <w:right w:val="none" w:sz="0" w:space="0" w:color="auto"/>
      </w:divBdr>
    </w:div>
    <w:div w:id="518736697">
      <w:bodyDiv w:val="1"/>
      <w:marLeft w:val="0"/>
      <w:marRight w:val="0"/>
      <w:marTop w:val="0"/>
      <w:marBottom w:val="0"/>
      <w:divBdr>
        <w:top w:val="none" w:sz="0" w:space="0" w:color="auto"/>
        <w:left w:val="none" w:sz="0" w:space="0" w:color="auto"/>
        <w:bottom w:val="none" w:sz="0" w:space="0" w:color="auto"/>
        <w:right w:val="none" w:sz="0" w:space="0" w:color="auto"/>
      </w:divBdr>
      <w:divsChild>
        <w:div w:id="1526869780">
          <w:marLeft w:val="0"/>
          <w:marRight w:val="0"/>
          <w:marTop w:val="0"/>
          <w:marBottom w:val="0"/>
          <w:divBdr>
            <w:top w:val="none" w:sz="0" w:space="0" w:color="auto"/>
            <w:left w:val="none" w:sz="0" w:space="0" w:color="auto"/>
            <w:bottom w:val="none" w:sz="0" w:space="0" w:color="auto"/>
            <w:right w:val="none" w:sz="0" w:space="0" w:color="auto"/>
          </w:divBdr>
        </w:div>
      </w:divsChild>
    </w:div>
    <w:div w:id="681322050">
      <w:bodyDiv w:val="1"/>
      <w:marLeft w:val="0"/>
      <w:marRight w:val="0"/>
      <w:marTop w:val="0"/>
      <w:marBottom w:val="0"/>
      <w:divBdr>
        <w:top w:val="none" w:sz="0" w:space="0" w:color="auto"/>
        <w:left w:val="none" w:sz="0" w:space="0" w:color="auto"/>
        <w:bottom w:val="none" w:sz="0" w:space="0" w:color="auto"/>
        <w:right w:val="none" w:sz="0" w:space="0" w:color="auto"/>
      </w:divBdr>
      <w:divsChild>
        <w:div w:id="494423677">
          <w:marLeft w:val="0"/>
          <w:marRight w:val="0"/>
          <w:marTop w:val="0"/>
          <w:marBottom w:val="0"/>
          <w:divBdr>
            <w:top w:val="none" w:sz="0" w:space="0" w:color="auto"/>
            <w:left w:val="none" w:sz="0" w:space="0" w:color="auto"/>
            <w:bottom w:val="none" w:sz="0" w:space="0" w:color="auto"/>
            <w:right w:val="none" w:sz="0" w:space="0" w:color="auto"/>
          </w:divBdr>
          <w:divsChild>
            <w:div w:id="383867914">
              <w:marLeft w:val="0"/>
              <w:marRight w:val="0"/>
              <w:marTop w:val="0"/>
              <w:marBottom w:val="0"/>
              <w:divBdr>
                <w:top w:val="none" w:sz="0" w:space="0" w:color="auto"/>
                <w:left w:val="none" w:sz="0" w:space="0" w:color="auto"/>
                <w:bottom w:val="none" w:sz="0" w:space="0" w:color="auto"/>
                <w:right w:val="none" w:sz="0" w:space="0" w:color="auto"/>
              </w:divBdr>
              <w:divsChild>
                <w:div w:id="941574750">
                  <w:marLeft w:val="0"/>
                  <w:marRight w:val="0"/>
                  <w:marTop w:val="0"/>
                  <w:marBottom w:val="0"/>
                  <w:divBdr>
                    <w:top w:val="none" w:sz="0" w:space="0" w:color="auto"/>
                    <w:left w:val="none" w:sz="0" w:space="0" w:color="auto"/>
                    <w:bottom w:val="none" w:sz="0" w:space="0" w:color="auto"/>
                    <w:right w:val="none" w:sz="0" w:space="0" w:color="auto"/>
                  </w:divBdr>
                  <w:divsChild>
                    <w:div w:id="1557428861">
                      <w:marLeft w:val="2325"/>
                      <w:marRight w:val="0"/>
                      <w:marTop w:val="0"/>
                      <w:marBottom w:val="0"/>
                      <w:divBdr>
                        <w:top w:val="none" w:sz="0" w:space="0" w:color="auto"/>
                        <w:left w:val="none" w:sz="0" w:space="0" w:color="auto"/>
                        <w:bottom w:val="none" w:sz="0" w:space="0" w:color="auto"/>
                        <w:right w:val="none" w:sz="0" w:space="0" w:color="auto"/>
                      </w:divBdr>
                      <w:divsChild>
                        <w:div w:id="1346059711">
                          <w:marLeft w:val="0"/>
                          <w:marRight w:val="0"/>
                          <w:marTop w:val="0"/>
                          <w:marBottom w:val="0"/>
                          <w:divBdr>
                            <w:top w:val="none" w:sz="0" w:space="0" w:color="auto"/>
                            <w:left w:val="none" w:sz="0" w:space="0" w:color="auto"/>
                            <w:bottom w:val="none" w:sz="0" w:space="0" w:color="auto"/>
                            <w:right w:val="none" w:sz="0" w:space="0" w:color="auto"/>
                          </w:divBdr>
                          <w:divsChild>
                            <w:div w:id="2071612256">
                              <w:marLeft w:val="0"/>
                              <w:marRight w:val="0"/>
                              <w:marTop w:val="0"/>
                              <w:marBottom w:val="0"/>
                              <w:divBdr>
                                <w:top w:val="none" w:sz="0" w:space="0" w:color="auto"/>
                                <w:left w:val="none" w:sz="0" w:space="0" w:color="auto"/>
                                <w:bottom w:val="none" w:sz="0" w:space="0" w:color="auto"/>
                                <w:right w:val="none" w:sz="0" w:space="0" w:color="auto"/>
                              </w:divBdr>
                              <w:divsChild>
                                <w:div w:id="738674429">
                                  <w:marLeft w:val="0"/>
                                  <w:marRight w:val="0"/>
                                  <w:marTop w:val="0"/>
                                  <w:marBottom w:val="0"/>
                                  <w:divBdr>
                                    <w:top w:val="none" w:sz="0" w:space="0" w:color="auto"/>
                                    <w:left w:val="none" w:sz="0" w:space="0" w:color="auto"/>
                                    <w:bottom w:val="none" w:sz="0" w:space="0" w:color="auto"/>
                                    <w:right w:val="none" w:sz="0" w:space="0" w:color="auto"/>
                                  </w:divBdr>
                                  <w:divsChild>
                                    <w:div w:id="15021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391502">
      <w:bodyDiv w:val="1"/>
      <w:marLeft w:val="0"/>
      <w:marRight w:val="0"/>
      <w:marTop w:val="0"/>
      <w:marBottom w:val="0"/>
      <w:divBdr>
        <w:top w:val="none" w:sz="0" w:space="0" w:color="auto"/>
        <w:left w:val="none" w:sz="0" w:space="0" w:color="auto"/>
        <w:bottom w:val="none" w:sz="0" w:space="0" w:color="auto"/>
        <w:right w:val="none" w:sz="0" w:space="0" w:color="auto"/>
      </w:divBdr>
    </w:div>
    <w:div w:id="802191187">
      <w:bodyDiv w:val="1"/>
      <w:marLeft w:val="0"/>
      <w:marRight w:val="0"/>
      <w:marTop w:val="0"/>
      <w:marBottom w:val="0"/>
      <w:divBdr>
        <w:top w:val="none" w:sz="0" w:space="0" w:color="auto"/>
        <w:left w:val="none" w:sz="0" w:space="0" w:color="auto"/>
        <w:bottom w:val="none" w:sz="0" w:space="0" w:color="auto"/>
        <w:right w:val="none" w:sz="0" w:space="0" w:color="auto"/>
      </w:divBdr>
      <w:divsChild>
        <w:div w:id="615721311">
          <w:marLeft w:val="0"/>
          <w:marRight w:val="0"/>
          <w:marTop w:val="0"/>
          <w:marBottom w:val="0"/>
          <w:divBdr>
            <w:top w:val="none" w:sz="0" w:space="0" w:color="auto"/>
            <w:left w:val="none" w:sz="0" w:space="0" w:color="auto"/>
            <w:bottom w:val="none" w:sz="0" w:space="0" w:color="auto"/>
            <w:right w:val="none" w:sz="0" w:space="0" w:color="auto"/>
          </w:divBdr>
          <w:divsChild>
            <w:div w:id="399064036">
              <w:marLeft w:val="0"/>
              <w:marRight w:val="0"/>
              <w:marTop w:val="0"/>
              <w:marBottom w:val="0"/>
              <w:divBdr>
                <w:top w:val="none" w:sz="0" w:space="0" w:color="auto"/>
                <w:left w:val="none" w:sz="0" w:space="0" w:color="auto"/>
                <w:bottom w:val="none" w:sz="0" w:space="0" w:color="auto"/>
                <w:right w:val="none" w:sz="0" w:space="0" w:color="auto"/>
              </w:divBdr>
              <w:divsChild>
                <w:div w:id="557130778">
                  <w:marLeft w:val="0"/>
                  <w:marRight w:val="0"/>
                  <w:marTop w:val="0"/>
                  <w:marBottom w:val="0"/>
                  <w:divBdr>
                    <w:top w:val="none" w:sz="0" w:space="0" w:color="auto"/>
                    <w:left w:val="none" w:sz="0" w:space="0" w:color="auto"/>
                    <w:bottom w:val="none" w:sz="0" w:space="0" w:color="auto"/>
                    <w:right w:val="none" w:sz="0" w:space="0" w:color="auto"/>
                  </w:divBdr>
                  <w:divsChild>
                    <w:div w:id="1256790629">
                      <w:marLeft w:val="2325"/>
                      <w:marRight w:val="0"/>
                      <w:marTop w:val="0"/>
                      <w:marBottom w:val="0"/>
                      <w:divBdr>
                        <w:top w:val="none" w:sz="0" w:space="0" w:color="auto"/>
                        <w:left w:val="none" w:sz="0" w:space="0" w:color="auto"/>
                        <w:bottom w:val="none" w:sz="0" w:space="0" w:color="auto"/>
                        <w:right w:val="none" w:sz="0" w:space="0" w:color="auto"/>
                      </w:divBdr>
                      <w:divsChild>
                        <w:div w:id="1765418769">
                          <w:marLeft w:val="0"/>
                          <w:marRight w:val="0"/>
                          <w:marTop w:val="0"/>
                          <w:marBottom w:val="0"/>
                          <w:divBdr>
                            <w:top w:val="none" w:sz="0" w:space="0" w:color="auto"/>
                            <w:left w:val="none" w:sz="0" w:space="0" w:color="auto"/>
                            <w:bottom w:val="none" w:sz="0" w:space="0" w:color="auto"/>
                            <w:right w:val="none" w:sz="0" w:space="0" w:color="auto"/>
                          </w:divBdr>
                          <w:divsChild>
                            <w:div w:id="369302436">
                              <w:marLeft w:val="0"/>
                              <w:marRight w:val="0"/>
                              <w:marTop w:val="0"/>
                              <w:marBottom w:val="0"/>
                              <w:divBdr>
                                <w:top w:val="none" w:sz="0" w:space="0" w:color="auto"/>
                                <w:left w:val="none" w:sz="0" w:space="0" w:color="auto"/>
                                <w:bottom w:val="none" w:sz="0" w:space="0" w:color="auto"/>
                                <w:right w:val="none" w:sz="0" w:space="0" w:color="auto"/>
                              </w:divBdr>
                              <w:divsChild>
                                <w:div w:id="770785115">
                                  <w:marLeft w:val="0"/>
                                  <w:marRight w:val="0"/>
                                  <w:marTop w:val="0"/>
                                  <w:marBottom w:val="0"/>
                                  <w:divBdr>
                                    <w:top w:val="none" w:sz="0" w:space="0" w:color="auto"/>
                                    <w:left w:val="none" w:sz="0" w:space="0" w:color="auto"/>
                                    <w:bottom w:val="none" w:sz="0" w:space="0" w:color="auto"/>
                                    <w:right w:val="none" w:sz="0" w:space="0" w:color="auto"/>
                                  </w:divBdr>
                                  <w:divsChild>
                                    <w:div w:id="1654286363">
                                      <w:marLeft w:val="0"/>
                                      <w:marRight w:val="0"/>
                                      <w:marTop w:val="0"/>
                                      <w:marBottom w:val="0"/>
                                      <w:divBdr>
                                        <w:top w:val="none" w:sz="0" w:space="0" w:color="auto"/>
                                        <w:left w:val="none" w:sz="0" w:space="0" w:color="auto"/>
                                        <w:bottom w:val="none" w:sz="0" w:space="0" w:color="auto"/>
                                        <w:right w:val="none" w:sz="0" w:space="0" w:color="auto"/>
                                      </w:divBdr>
                                      <w:divsChild>
                                        <w:div w:id="484706589">
                                          <w:marLeft w:val="0"/>
                                          <w:marRight w:val="0"/>
                                          <w:marTop w:val="0"/>
                                          <w:marBottom w:val="0"/>
                                          <w:divBdr>
                                            <w:top w:val="none" w:sz="0" w:space="0" w:color="auto"/>
                                            <w:left w:val="none" w:sz="0" w:space="0" w:color="auto"/>
                                            <w:bottom w:val="none" w:sz="0" w:space="0" w:color="auto"/>
                                            <w:right w:val="none" w:sz="0" w:space="0" w:color="auto"/>
                                          </w:divBdr>
                                        </w:div>
                                        <w:div w:id="468326923">
                                          <w:marLeft w:val="0"/>
                                          <w:marRight w:val="0"/>
                                          <w:marTop w:val="0"/>
                                          <w:marBottom w:val="0"/>
                                          <w:divBdr>
                                            <w:top w:val="none" w:sz="0" w:space="0" w:color="auto"/>
                                            <w:left w:val="none" w:sz="0" w:space="0" w:color="auto"/>
                                            <w:bottom w:val="none" w:sz="0" w:space="0" w:color="auto"/>
                                            <w:right w:val="none" w:sz="0" w:space="0" w:color="auto"/>
                                          </w:divBdr>
                                        </w:div>
                                        <w:div w:id="3895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090728">
      <w:bodyDiv w:val="1"/>
      <w:marLeft w:val="0"/>
      <w:marRight w:val="0"/>
      <w:marTop w:val="0"/>
      <w:marBottom w:val="0"/>
      <w:divBdr>
        <w:top w:val="none" w:sz="0" w:space="0" w:color="auto"/>
        <w:left w:val="none" w:sz="0" w:space="0" w:color="auto"/>
        <w:bottom w:val="none" w:sz="0" w:space="0" w:color="auto"/>
        <w:right w:val="none" w:sz="0" w:space="0" w:color="auto"/>
      </w:divBdr>
      <w:divsChild>
        <w:div w:id="950740682">
          <w:marLeft w:val="0"/>
          <w:marRight w:val="0"/>
          <w:marTop w:val="100"/>
          <w:marBottom w:val="100"/>
          <w:divBdr>
            <w:top w:val="none" w:sz="0" w:space="0" w:color="auto"/>
            <w:left w:val="none" w:sz="0" w:space="0" w:color="auto"/>
            <w:bottom w:val="none" w:sz="0" w:space="0" w:color="auto"/>
            <w:right w:val="none" w:sz="0" w:space="0" w:color="auto"/>
          </w:divBdr>
          <w:divsChild>
            <w:div w:id="1279485864">
              <w:marLeft w:val="0"/>
              <w:marRight w:val="0"/>
              <w:marTop w:val="0"/>
              <w:marBottom w:val="0"/>
              <w:divBdr>
                <w:top w:val="none" w:sz="0" w:space="0" w:color="auto"/>
                <w:left w:val="none" w:sz="0" w:space="0" w:color="auto"/>
                <w:bottom w:val="none" w:sz="0" w:space="0" w:color="auto"/>
                <w:right w:val="none" w:sz="0" w:space="0" w:color="auto"/>
              </w:divBdr>
              <w:divsChild>
                <w:div w:id="368727765">
                  <w:marLeft w:val="0"/>
                  <w:marRight w:val="0"/>
                  <w:marTop w:val="0"/>
                  <w:marBottom w:val="0"/>
                  <w:divBdr>
                    <w:top w:val="none" w:sz="0" w:space="0" w:color="auto"/>
                    <w:left w:val="none" w:sz="0" w:space="0" w:color="auto"/>
                    <w:bottom w:val="none" w:sz="0" w:space="0" w:color="auto"/>
                    <w:right w:val="none" w:sz="0" w:space="0" w:color="auto"/>
                  </w:divBdr>
                  <w:divsChild>
                    <w:div w:id="1723823093">
                      <w:marLeft w:val="0"/>
                      <w:marRight w:val="0"/>
                      <w:marTop w:val="0"/>
                      <w:marBottom w:val="0"/>
                      <w:divBdr>
                        <w:top w:val="none" w:sz="0" w:space="0" w:color="auto"/>
                        <w:left w:val="none" w:sz="0" w:space="0" w:color="auto"/>
                        <w:bottom w:val="none" w:sz="0" w:space="0" w:color="auto"/>
                        <w:right w:val="none" w:sz="0" w:space="0" w:color="auto"/>
                      </w:divBdr>
                      <w:divsChild>
                        <w:div w:id="13534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45512">
      <w:bodyDiv w:val="1"/>
      <w:marLeft w:val="0"/>
      <w:marRight w:val="0"/>
      <w:marTop w:val="0"/>
      <w:marBottom w:val="0"/>
      <w:divBdr>
        <w:top w:val="none" w:sz="0" w:space="0" w:color="auto"/>
        <w:left w:val="none" w:sz="0" w:space="0" w:color="auto"/>
        <w:bottom w:val="none" w:sz="0" w:space="0" w:color="auto"/>
        <w:right w:val="none" w:sz="0" w:space="0" w:color="auto"/>
      </w:divBdr>
      <w:divsChild>
        <w:div w:id="268660482">
          <w:marLeft w:val="0"/>
          <w:marRight w:val="0"/>
          <w:marTop w:val="0"/>
          <w:marBottom w:val="0"/>
          <w:divBdr>
            <w:top w:val="none" w:sz="0" w:space="0" w:color="auto"/>
            <w:left w:val="single" w:sz="2" w:space="0" w:color="BBBBBB"/>
            <w:bottom w:val="single" w:sz="2" w:space="0" w:color="BBBBBB"/>
            <w:right w:val="single" w:sz="2" w:space="0" w:color="BBBBBB"/>
          </w:divBdr>
          <w:divsChild>
            <w:div w:id="263656490">
              <w:marLeft w:val="0"/>
              <w:marRight w:val="0"/>
              <w:marTop w:val="0"/>
              <w:marBottom w:val="0"/>
              <w:divBdr>
                <w:top w:val="none" w:sz="0" w:space="0" w:color="auto"/>
                <w:left w:val="none" w:sz="0" w:space="0" w:color="auto"/>
                <w:bottom w:val="none" w:sz="0" w:space="0" w:color="auto"/>
                <w:right w:val="none" w:sz="0" w:space="0" w:color="auto"/>
              </w:divBdr>
              <w:divsChild>
                <w:div w:id="1869367151">
                  <w:marLeft w:val="0"/>
                  <w:marRight w:val="0"/>
                  <w:marTop w:val="0"/>
                  <w:marBottom w:val="0"/>
                  <w:divBdr>
                    <w:top w:val="none" w:sz="0" w:space="0" w:color="auto"/>
                    <w:left w:val="none" w:sz="0" w:space="0" w:color="auto"/>
                    <w:bottom w:val="none" w:sz="0" w:space="0" w:color="auto"/>
                    <w:right w:val="none" w:sz="0" w:space="0" w:color="auto"/>
                  </w:divBdr>
                  <w:divsChild>
                    <w:div w:id="797992626">
                      <w:marLeft w:val="0"/>
                      <w:marRight w:val="0"/>
                      <w:marTop w:val="0"/>
                      <w:marBottom w:val="0"/>
                      <w:divBdr>
                        <w:top w:val="none" w:sz="0" w:space="0" w:color="auto"/>
                        <w:left w:val="none" w:sz="0" w:space="0" w:color="auto"/>
                        <w:bottom w:val="none" w:sz="0" w:space="0" w:color="auto"/>
                        <w:right w:val="none" w:sz="0" w:space="0" w:color="auto"/>
                      </w:divBdr>
                      <w:divsChild>
                        <w:div w:id="1932662433">
                          <w:marLeft w:val="0"/>
                          <w:marRight w:val="0"/>
                          <w:marTop w:val="0"/>
                          <w:marBottom w:val="0"/>
                          <w:divBdr>
                            <w:top w:val="none" w:sz="0" w:space="0" w:color="auto"/>
                            <w:left w:val="none" w:sz="0" w:space="0" w:color="auto"/>
                            <w:bottom w:val="none" w:sz="0" w:space="0" w:color="auto"/>
                            <w:right w:val="none" w:sz="0" w:space="0" w:color="auto"/>
                          </w:divBdr>
                          <w:divsChild>
                            <w:div w:id="1688480310">
                              <w:marLeft w:val="0"/>
                              <w:marRight w:val="0"/>
                              <w:marTop w:val="0"/>
                              <w:marBottom w:val="0"/>
                              <w:divBdr>
                                <w:top w:val="none" w:sz="0" w:space="0" w:color="auto"/>
                                <w:left w:val="none" w:sz="0" w:space="0" w:color="auto"/>
                                <w:bottom w:val="none" w:sz="0" w:space="0" w:color="auto"/>
                                <w:right w:val="none" w:sz="0" w:space="0" w:color="auto"/>
                              </w:divBdr>
                              <w:divsChild>
                                <w:div w:id="1788159912">
                                  <w:marLeft w:val="0"/>
                                  <w:marRight w:val="0"/>
                                  <w:marTop w:val="0"/>
                                  <w:marBottom w:val="0"/>
                                  <w:divBdr>
                                    <w:top w:val="none" w:sz="0" w:space="0" w:color="auto"/>
                                    <w:left w:val="none" w:sz="0" w:space="0" w:color="auto"/>
                                    <w:bottom w:val="none" w:sz="0" w:space="0" w:color="auto"/>
                                    <w:right w:val="none" w:sz="0" w:space="0" w:color="auto"/>
                                  </w:divBdr>
                                  <w:divsChild>
                                    <w:div w:id="637997523">
                                      <w:marLeft w:val="0"/>
                                      <w:marRight w:val="0"/>
                                      <w:marTop w:val="0"/>
                                      <w:marBottom w:val="0"/>
                                      <w:divBdr>
                                        <w:top w:val="none" w:sz="0" w:space="0" w:color="auto"/>
                                        <w:left w:val="none" w:sz="0" w:space="0" w:color="auto"/>
                                        <w:bottom w:val="none" w:sz="0" w:space="0" w:color="auto"/>
                                        <w:right w:val="none" w:sz="0" w:space="0" w:color="auto"/>
                                      </w:divBdr>
                                      <w:divsChild>
                                        <w:div w:id="1357269362">
                                          <w:marLeft w:val="1200"/>
                                          <w:marRight w:val="1200"/>
                                          <w:marTop w:val="0"/>
                                          <w:marBottom w:val="0"/>
                                          <w:divBdr>
                                            <w:top w:val="none" w:sz="0" w:space="0" w:color="auto"/>
                                            <w:left w:val="none" w:sz="0" w:space="0" w:color="auto"/>
                                            <w:bottom w:val="none" w:sz="0" w:space="0" w:color="auto"/>
                                            <w:right w:val="none" w:sz="0" w:space="0" w:color="auto"/>
                                          </w:divBdr>
                                          <w:divsChild>
                                            <w:div w:id="549807724">
                                              <w:marLeft w:val="0"/>
                                              <w:marRight w:val="0"/>
                                              <w:marTop w:val="0"/>
                                              <w:marBottom w:val="0"/>
                                              <w:divBdr>
                                                <w:top w:val="none" w:sz="0" w:space="0" w:color="auto"/>
                                                <w:left w:val="none" w:sz="0" w:space="0" w:color="auto"/>
                                                <w:bottom w:val="none" w:sz="0" w:space="0" w:color="auto"/>
                                                <w:right w:val="none" w:sz="0" w:space="0" w:color="auto"/>
                                              </w:divBdr>
                                              <w:divsChild>
                                                <w:div w:id="1122263918">
                                                  <w:marLeft w:val="0"/>
                                                  <w:marRight w:val="0"/>
                                                  <w:marTop w:val="0"/>
                                                  <w:marBottom w:val="0"/>
                                                  <w:divBdr>
                                                    <w:top w:val="single" w:sz="6" w:space="0" w:color="CCCCCC"/>
                                                    <w:left w:val="none" w:sz="0" w:space="0" w:color="auto"/>
                                                    <w:bottom w:val="none" w:sz="0" w:space="0" w:color="auto"/>
                                                    <w:right w:val="none" w:sz="0" w:space="0" w:color="auto"/>
                                                  </w:divBdr>
                                                  <w:divsChild>
                                                    <w:div w:id="1481996889">
                                                      <w:marLeft w:val="0"/>
                                                      <w:marRight w:val="135"/>
                                                      <w:marTop w:val="0"/>
                                                      <w:marBottom w:val="0"/>
                                                      <w:divBdr>
                                                        <w:top w:val="none" w:sz="0" w:space="0" w:color="auto"/>
                                                        <w:left w:val="none" w:sz="0" w:space="0" w:color="auto"/>
                                                        <w:bottom w:val="none" w:sz="0" w:space="0" w:color="auto"/>
                                                        <w:right w:val="none" w:sz="0" w:space="0" w:color="auto"/>
                                                      </w:divBdr>
                                                      <w:divsChild>
                                                        <w:div w:id="1585796918">
                                                          <w:marLeft w:val="0"/>
                                                          <w:marRight w:val="0"/>
                                                          <w:marTop w:val="0"/>
                                                          <w:marBottom w:val="0"/>
                                                          <w:divBdr>
                                                            <w:top w:val="none" w:sz="0" w:space="0" w:color="auto"/>
                                                            <w:left w:val="none" w:sz="0" w:space="0" w:color="auto"/>
                                                            <w:bottom w:val="none" w:sz="0" w:space="0" w:color="auto"/>
                                                            <w:right w:val="none" w:sz="0" w:space="0" w:color="auto"/>
                                                          </w:divBdr>
                                                          <w:divsChild>
                                                            <w:div w:id="687608919">
                                                              <w:marLeft w:val="0"/>
                                                              <w:marRight w:val="0"/>
                                                              <w:marTop w:val="224"/>
                                                              <w:marBottom w:val="224"/>
                                                              <w:divBdr>
                                                                <w:top w:val="none" w:sz="0" w:space="0" w:color="auto"/>
                                                                <w:left w:val="none" w:sz="0" w:space="0" w:color="auto"/>
                                                                <w:bottom w:val="none" w:sz="0" w:space="0" w:color="auto"/>
                                                                <w:right w:val="none" w:sz="0" w:space="0" w:color="auto"/>
                                                              </w:divBdr>
                                                              <w:divsChild>
                                                                <w:div w:id="1922983173">
                                                                  <w:marLeft w:val="0"/>
                                                                  <w:marRight w:val="0"/>
                                                                  <w:marTop w:val="0"/>
                                                                  <w:marBottom w:val="0"/>
                                                                  <w:divBdr>
                                                                    <w:top w:val="none" w:sz="0" w:space="0" w:color="auto"/>
                                                                    <w:left w:val="none" w:sz="0" w:space="0" w:color="auto"/>
                                                                    <w:bottom w:val="none" w:sz="0" w:space="0" w:color="auto"/>
                                                                    <w:right w:val="none" w:sz="0" w:space="0" w:color="auto"/>
                                                                  </w:divBdr>
                                                                  <w:divsChild>
                                                                    <w:div w:id="211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328967">
      <w:bodyDiv w:val="1"/>
      <w:marLeft w:val="0"/>
      <w:marRight w:val="0"/>
      <w:marTop w:val="0"/>
      <w:marBottom w:val="0"/>
      <w:divBdr>
        <w:top w:val="none" w:sz="0" w:space="0" w:color="auto"/>
        <w:left w:val="none" w:sz="0" w:space="0" w:color="auto"/>
        <w:bottom w:val="none" w:sz="0" w:space="0" w:color="auto"/>
        <w:right w:val="none" w:sz="0" w:space="0" w:color="auto"/>
      </w:divBdr>
    </w:div>
    <w:div w:id="1575431358">
      <w:bodyDiv w:val="1"/>
      <w:marLeft w:val="0"/>
      <w:marRight w:val="0"/>
      <w:marTop w:val="0"/>
      <w:marBottom w:val="0"/>
      <w:divBdr>
        <w:top w:val="none" w:sz="0" w:space="0" w:color="auto"/>
        <w:left w:val="none" w:sz="0" w:space="0" w:color="auto"/>
        <w:bottom w:val="none" w:sz="0" w:space="0" w:color="auto"/>
        <w:right w:val="none" w:sz="0" w:space="0" w:color="auto"/>
      </w:divBdr>
      <w:divsChild>
        <w:div w:id="1108938085">
          <w:marLeft w:val="0"/>
          <w:marRight w:val="0"/>
          <w:marTop w:val="0"/>
          <w:marBottom w:val="0"/>
          <w:divBdr>
            <w:top w:val="none" w:sz="0" w:space="0" w:color="auto"/>
            <w:left w:val="none" w:sz="0" w:space="0" w:color="auto"/>
            <w:bottom w:val="none" w:sz="0" w:space="0" w:color="auto"/>
            <w:right w:val="none" w:sz="0" w:space="0" w:color="auto"/>
          </w:divBdr>
          <w:divsChild>
            <w:div w:id="1382244240">
              <w:marLeft w:val="0"/>
              <w:marRight w:val="0"/>
              <w:marTop w:val="0"/>
              <w:marBottom w:val="0"/>
              <w:divBdr>
                <w:top w:val="none" w:sz="0" w:space="0" w:color="auto"/>
                <w:left w:val="none" w:sz="0" w:space="0" w:color="auto"/>
                <w:bottom w:val="none" w:sz="0" w:space="0" w:color="auto"/>
                <w:right w:val="none" w:sz="0" w:space="0" w:color="auto"/>
              </w:divBdr>
              <w:divsChild>
                <w:div w:id="1105073499">
                  <w:marLeft w:val="0"/>
                  <w:marRight w:val="0"/>
                  <w:marTop w:val="0"/>
                  <w:marBottom w:val="0"/>
                  <w:divBdr>
                    <w:top w:val="none" w:sz="0" w:space="0" w:color="auto"/>
                    <w:left w:val="none" w:sz="0" w:space="0" w:color="auto"/>
                    <w:bottom w:val="none" w:sz="0" w:space="0" w:color="auto"/>
                    <w:right w:val="none" w:sz="0" w:space="0" w:color="auto"/>
                  </w:divBdr>
                  <w:divsChild>
                    <w:div w:id="913903415">
                      <w:marLeft w:val="0"/>
                      <w:marRight w:val="0"/>
                      <w:marTop w:val="0"/>
                      <w:marBottom w:val="480"/>
                      <w:divBdr>
                        <w:top w:val="single" w:sz="6" w:space="17" w:color="FFFFFF"/>
                        <w:left w:val="single" w:sz="6" w:space="17" w:color="FFFFFF"/>
                        <w:bottom w:val="single" w:sz="6" w:space="17" w:color="FFFFFF"/>
                        <w:right w:val="single" w:sz="6" w:space="17" w:color="FFFFFF"/>
                      </w:divBdr>
                      <w:divsChild>
                        <w:div w:id="229079857">
                          <w:marLeft w:val="0"/>
                          <w:marRight w:val="0"/>
                          <w:marTop w:val="0"/>
                          <w:marBottom w:val="0"/>
                          <w:divBdr>
                            <w:top w:val="none" w:sz="0" w:space="0" w:color="auto"/>
                            <w:left w:val="none" w:sz="0" w:space="0" w:color="auto"/>
                            <w:bottom w:val="none" w:sz="0" w:space="0" w:color="auto"/>
                            <w:right w:val="none" w:sz="0" w:space="0" w:color="auto"/>
                          </w:divBdr>
                          <w:divsChild>
                            <w:div w:id="1283655661">
                              <w:marLeft w:val="0"/>
                              <w:marRight w:val="0"/>
                              <w:marTop w:val="0"/>
                              <w:marBottom w:val="0"/>
                              <w:divBdr>
                                <w:top w:val="none" w:sz="0" w:space="0" w:color="auto"/>
                                <w:left w:val="none" w:sz="0" w:space="0" w:color="auto"/>
                                <w:bottom w:val="none" w:sz="0" w:space="0" w:color="auto"/>
                                <w:right w:val="none" w:sz="0" w:space="0" w:color="auto"/>
                              </w:divBdr>
                              <w:divsChild>
                                <w:div w:id="1907181515">
                                  <w:marLeft w:val="0"/>
                                  <w:marRight w:val="0"/>
                                  <w:marTop w:val="0"/>
                                  <w:marBottom w:val="0"/>
                                  <w:divBdr>
                                    <w:top w:val="none" w:sz="0" w:space="0" w:color="auto"/>
                                    <w:left w:val="none" w:sz="0" w:space="0" w:color="auto"/>
                                    <w:bottom w:val="none" w:sz="0" w:space="0" w:color="auto"/>
                                    <w:right w:val="none" w:sz="0" w:space="0" w:color="auto"/>
                                  </w:divBdr>
                                  <w:divsChild>
                                    <w:div w:id="1010180395">
                                      <w:marLeft w:val="0"/>
                                      <w:marRight w:val="0"/>
                                      <w:marTop w:val="0"/>
                                      <w:marBottom w:val="0"/>
                                      <w:divBdr>
                                        <w:top w:val="none" w:sz="0" w:space="0" w:color="auto"/>
                                        <w:left w:val="none" w:sz="0" w:space="0" w:color="auto"/>
                                        <w:bottom w:val="none" w:sz="0" w:space="0" w:color="auto"/>
                                        <w:right w:val="none" w:sz="0" w:space="0" w:color="auto"/>
                                      </w:divBdr>
                                      <w:divsChild>
                                        <w:div w:id="606231373">
                                          <w:marLeft w:val="0"/>
                                          <w:marRight w:val="0"/>
                                          <w:marTop w:val="0"/>
                                          <w:marBottom w:val="0"/>
                                          <w:divBdr>
                                            <w:top w:val="none" w:sz="0" w:space="0" w:color="auto"/>
                                            <w:left w:val="none" w:sz="0" w:space="0" w:color="auto"/>
                                            <w:bottom w:val="none" w:sz="0" w:space="0" w:color="auto"/>
                                            <w:right w:val="none" w:sz="0" w:space="0" w:color="auto"/>
                                          </w:divBdr>
                                          <w:divsChild>
                                            <w:div w:id="12646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446053">
      <w:bodyDiv w:val="1"/>
      <w:marLeft w:val="0"/>
      <w:marRight w:val="0"/>
      <w:marTop w:val="0"/>
      <w:marBottom w:val="0"/>
      <w:divBdr>
        <w:top w:val="none" w:sz="0" w:space="0" w:color="auto"/>
        <w:left w:val="none" w:sz="0" w:space="0" w:color="auto"/>
        <w:bottom w:val="none" w:sz="0" w:space="0" w:color="auto"/>
        <w:right w:val="none" w:sz="0" w:space="0" w:color="auto"/>
      </w:divBdr>
      <w:divsChild>
        <w:div w:id="145702745">
          <w:marLeft w:val="0"/>
          <w:marRight w:val="0"/>
          <w:marTop w:val="0"/>
          <w:marBottom w:val="0"/>
          <w:divBdr>
            <w:top w:val="none" w:sz="0" w:space="0" w:color="auto"/>
            <w:left w:val="none" w:sz="0" w:space="0" w:color="auto"/>
            <w:bottom w:val="none" w:sz="0" w:space="0" w:color="auto"/>
            <w:right w:val="none" w:sz="0" w:space="0" w:color="auto"/>
          </w:divBdr>
          <w:divsChild>
            <w:div w:id="184254206">
              <w:marLeft w:val="0"/>
              <w:marRight w:val="0"/>
              <w:marTop w:val="0"/>
              <w:marBottom w:val="0"/>
              <w:divBdr>
                <w:top w:val="none" w:sz="0" w:space="0" w:color="auto"/>
                <w:left w:val="none" w:sz="0" w:space="0" w:color="auto"/>
                <w:bottom w:val="none" w:sz="0" w:space="0" w:color="auto"/>
                <w:right w:val="none" w:sz="0" w:space="0" w:color="auto"/>
              </w:divBdr>
              <w:divsChild>
                <w:div w:id="9525621">
                  <w:marLeft w:val="0"/>
                  <w:marRight w:val="0"/>
                  <w:marTop w:val="0"/>
                  <w:marBottom w:val="0"/>
                  <w:divBdr>
                    <w:top w:val="none" w:sz="0" w:space="0" w:color="auto"/>
                    <w:left w:val="none" w:sz="0" w:space="0" w:color="auto"/>
                    <w:bottom w:val="none" w:sz="0" w:space="0" w:color="auto"/>
                    <w:right w:val="none" w:sz="0" w:space="0" w:color="auto"/>
                  </w:divBdr>
                  <w:divsChild>
                    <w:div w:id="413093994">
                      <w:marLeft w:val="0"/>
                      <w:marRight w:val="0"/>
                      <w:marTop w:val="0"/>
                      <w:marBottom w:val="0"/>
                      <w:divBdr>
                        <w:top w:val="none" w:sz="0" w:space="0" w:color="auto"/>
                        <w:left w:val="none" w:sz="0" w:space="0" w:color="auto"/>
                        <w:bottom w:val="none" w:sz="0" w:space="0" w:color="auto"/>
                        <w:right w:val="none" w:sz="0" w:space="0" w:color="auto"/>
                      </w:divBdr>
                      <w:divsChild>
                        <w:div w:id="722673854">
                          <w:marLeft w:val="0"/>
                          <w:marRight w:val="0"/>
                          <w:marTop w:val="0"/>
                          <w:marBottom w:val="0"/>
                          <w:divBdr>
                            <w:top w:val="none" w:sz="0" w:space="0" w:color="auto"/>
                            <w:left w:val="none" w:sz="0" w:space="0" w:color="auto"/>
                            <w:bottom w:val="none" w:sz="0" w:space="0" w:color="auto"/>
                            <w:right w:val="none" w:sz="0" w:space="0" w:color="auto"/>
                          </w:divBdr>
                          <w:divsChild>
                            <w:div w:id="374503904">
                              <w:marLeft w:val="0"/>
                              <w:marRight w:val="0"/>
                              <w:marTop w:val="0"/>
                              <w:marBottom w:val="0"/>
                              <w:divBdr>
                                <w:top w:val="none" w:sz="0" w:space="0" w:color="auto"/>
                                <w:left w:val="none" w:sz="0" w:space="0" w:color="auto"/>
                                <w:bottom w:val="none" w:sz="0" w:space="0" w:color="auto"/>
                                <w:right w:val="none" w:sz="0" w:space="0" w:color="auto"/>
                              </w:divBdr>
                              <w:divsChild>
                                <w:div w:id="1730033955">
                                  <w:marLeft w:val="0"/>
                                  <w:marRight w:val="0"/>
                                  <w:marTop w:val="0"/>
                                  <w:marBottom w:val="0"/>
                                  <w:divBdr>
                                    <w:top w:val="none" w:sz="0" w:space="0" w:color="auto"/>
                                    <w:left w:val="none" w:sz="0" w:space="0" w:color="auto"/>
                                    <w:bottom w:val="none" w:sz="0" w:space="0" w:color="auto"/>
                                    <w:right w:val="none" w:sz="0" w:space="0" w:color="auto"/>
                                  </w:divBdr>
                                  <w:divsChild>
                                    <w:div w:id="20018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881998">
      <w:bodyDiv w:val="1"/>
      <w:marLeft w:val="0"/>
      <w:marRight w:val="0"/>
      <w:marTop w:val="0"/>
      <w:marBottom w:val="0"/>
      <w:divBdr>
        <w:top w:val="none" w:sz="0" w:space="0" w:color="auto"/>
        <w:left w:val="none" w:sz="0" w:space="0" w:color="auto"/>
        <w:bottom w:val="none" w:sz="0" w:space="0" w:color="auto"/>
        <w:right w:val="none" w:sz="0" w:space="0" w:color="auto"/>
      </w:divBdr>
      <w:divsChild>
        <w:div w:id="1302419318">
          <w:marLeft w:val="0"/>
          <w:marRight w:val="0"/>
          <w:marTop w:val="0"/>
          <w:marBottom w:val="0"/>
          <w:divBdr>
            <w:top w:val="none" w:sz="0" w:space="0" w:color="auto"/>
            <w:left w:val="none" w:sz="0" w:space="0" w:color="auto"/>
            <w:bottom w:val="none" w:sz="0" w:space="0" w:color="auto"/>
            <w:right w:val="none" w:sz="0" w:space="0" w:color="auto"/>
          </w:divBdr>
        </w:div>
      </w:divsChild>
    </w:div>
    <w:div w:id="1661887587">
      <w:bodyDiv w:val="1"/>
      <w:marLeft w:val="0"/>
      <w:marRight w:val="0"/>
      <w:marTop w:val="0"/>
      <w:marBottom w:val="0"/>
      <w:divBdr>
        <w:top w:val="none" w:sz="0" w:space="0" w:color="auto"/>
        <w:left w:val="none" w:sz="0" w:space="0" w:color="auto"/>
        <w:bottom w:val="none" w:sz="0" w:space="0" w:color="auto"/>
        <w:right w:val="none" w:sz="0" w:space="0" w:color="auto"/>
      </w:divBdr>
      <w:divsChild>
        <w:div w:id="196359341">
          <w:marLeft w:val="0"/>
          <w:marRight w:val="0"/>
          <w:marTop w:val="0"/>
          <w:marBottom w:val="0"/>
          <w:divBdr>
            <w:top w:val="none" w:sz="0" w:space="0" w:color="auto"/>
            <w:left w:val="none" w:sz="0" w:space="0" w:color="auto"/>
            <w:bottom w:val="none" w:sz="0" w:space="0" w:color="auto"/>
            <w:right w:val="none" w:sz="0" w:space="0" w:color="auto"/>
          </w:divBdr>
          <w:divsChild>
            <w:div w:id="615410639">
              <w:marLeft w:val="0"/>
              <w:marRight w:val="0"/>
              <w:marTop w:val="0"/>
              <w:marBottom w:val="0"/>
              <w:divBdr>
                <w:top w:val="none" w:sz="0" w:space="0" w:color="auto"/>
                <w:left w:val="none" w:sz="0" w:space="0" w:color="auto"/>
                <w:bottom w:val="none" w:sz="0" w:space="0" w:color="auto"/>
                <w:right w:val="none" w:sz="0" w:space="0" w:color="auto"/>
              </w:divBdr>
              <w:divsChild>
                <w:div w:id="714357478">
                  <w:marLeft w:val="0"/>
                  <w:marRight w:val="0"/>
                  <w:marTop w:val="0"/>
                  <w:marBottom w:val="0"/>
                  <w:divBdr>
                    <w:top w:val="none" w:sz="0" w:space="0" w:color="auto"/>
                    <w:left w:val="none" w:sz="0" w:space="0" w:color="auto"/>
                    <w:bottom w:val="none" w:sz="0" w:space="0" w:color="auto"/>
                    <w:right w:val="none" w:sz="0" w:space="0" w:color="auto"/>
                  </w:divBdr>
                  <w:divsChild>
                    <w:div w:id="997075468">
                      <w:marLeft w:val="0"/>
                      <w:marRight w:val="0"/>
                      <w:marTop w:val="0"/>
                      <w:marBottom w:val="0"/>
                      <w:divBdr>
                        <w:top w:val="none" w:sz="0" w:space="0" w:color="auto"/>
                        <w:left w:val="none" w:sz="0" w:space="0" w:color="auto"/>
                        <w:bottom w:val="none" w:sz="0" w:space="0" w:color="auto"/>
                        <w:right w:val="none" w:sz="0" w:space="0" w:color="auto"/>
                      </w:divBdr>
                      <w:divsChild>
                        <w:div w:id="1468890329">
                          <w:marLeft w:val="0"/>
                          <w:marRight w:val="0"/>
                          <w:marTop w:val="0"/>
                          <w:marBottom w:val="0"/>
                          <w:divBdr>
                            <w:top w:val="none" w:sz="0" w:space="0" w:color="auto"/>
                            <w:left w:val="none" w:sz="0" w:space="0" w:color="auto"/>
                            <w:bottom w:val="none" w:sz="0" w:space="0" w:color="auto"/>
                            <w:right w:val="none" w:sz="0" w:space="0" w:color="auto"/>
                          </w:divBdr>
                          <w:divsChild>
                            <w:div w:id="1409569580">
                              <w:marLeft w:val="0"/>
                              <w:marRight w:val="0"/>
                              <w:marTop w:val="0"/>
                              <w:marBottom w:val="0"/>
                              <w:divBdr>
                                <w:top w:val="none" w:sz="0" w:space="0" w:color="auto"/>
                                <w:left w:val="none" w:sz="0" w:space="0" w:color="auto"/>
                                <w:bottom w:val="none" w:sz="0" w:space="0" w:color="auto"/>
                                <w:right w:val="none" w:sz="0" w:space="0" w:color="auto"/>
                              </w:divBdr>
                              <w:divsChild>
                                <w:div w:id="1169909629">
                                  <w:marLeft w:val="0"/>
                                  <w:marRight w:val="0"/>
                                  <w:marTop w:val="0"/>
                                  <w:marBottom w:val="0"/>
                                  <w:divBdr>
                                    <w:top w:val="none" w:sz="0" w:space="0" w:color="auto"/>
                                    <w:left w:val="none" w:sz="0" w:space="0" w:color="auto"/>
                                    <w:bottom w:val="none" w:sz="0" w:space="0" w:color="auto"/>
                                    <w:right w:val="none" w:sz="0" w:space="0" w:color="auto"/>
                                  </w:divBdr>
                                  <w:divsChild>
                                    <w:div w:id="21408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498681">
      <w:bodyDiv w:val="1"/>
      <w:marLeft w:val="0"/>
      <w:marRight w:val="0"/>
      <w:marTop w:val="0"/>
      <w:marBottom w:val="0"/>
      <w:divBdr>
        <w:top w:val="none" w:sz="0" w:space="0" w:color="auto"/>
        <w:left w:val="none" w:sz="0" w:space="0" w:color="auto"/>
        <w:bottom w:val="none" w:sz="0" w:space="0" w:color="auto"/>
        <w:right w:val="none" w:sz="0" w:space="0" w:color="auto"/>
      </w:divBdr>
    </w:div>
    <w:div w:id="1898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wsolutions.co.uk/" TargetMode="External"/><Relationship Id="rId5" Type="http://schemas.openxmlformats.org/officeDocument/2006/relationships/numbering" Target="numbering.xml"/><Relationship Id="rId15" Type="http://schemas.openxmlformats.org/officeDocument/2006/relationships/hyperlink" Target="mailto:DPO@ntw.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CB3986AEA9A44A73042F822AAFE94" ma:contentTypeVersion="2" ma:contentTypeDescription="Create a new document." ma:contentTypeScope="" ma:versionID="4c20ce484ace377346304843ef1b636e">
  <xsd:schema xmlns:xsd="http://www.w3.org/2001/XMLSchema" xmlns:xs="http://www.w3.org/2001/XMLSchema" xmlns:p="http://schemas.microsoft.com/office/2006/metadata/properties" xmlns:ns2="de75d89c-fe57-48a0-a5d6-63cc5e062b80" targetNamespace="http://schemas.microsoft.com/office/2006/metadata/properties" ma:root="true" ma:fieldsID="15c1f517462f8a57ab124eeb4cbd885b" ns2:_="">
    <xsd:import namespace="de75d89c-fe57-48a0-a5d6-63cc5e062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5d89c-fe57-48a0-a5d6-63cc5e062b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0D38-DB75-419A-A059-9A50710E479A}">
  <ds:schemaRefs>
    <ds:schemaRef ds:uri="http://schemas.microsoft.com/sharepoint/v3/contenttype/forms"/>
  </ds:schemaRefs>
</ds:datastoreItem>
</file>

<file path=customXml/itemProps2.xml><?xml version="1.0" encoding="utf-8"?>
<ds:datastoreItem xmlns:ds="http://schemas.openxmlformats.org/officeDocument/2006/customXml" ds:itemID="{7E76F090-CCA9-4C61-8000-E94F7C29824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e75d89c-fe57-48a0-a5d6-63cc5e062b80"/>
    <ds:schemaRef ds:uri="http://www.w3.org/XML/1998/namespace"/>
  </ds:schemaRefs>
</ds:datastoreItem>
</file>

<file path=customXml/itemProps3.xml><?xml version="1.0" encoding="utf-8"?>
<ds:datastoreItem xmlns:ds="http://schemas.openxmlformats.org/officeDocument/2006/customXml" ds:itemID="{CB2EFFCD-5B71-49B1-BDCB-DD266480A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5d89c-fe57-48a0-a5d6-63cc5e062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C94BA-BD9D-48A7-8849-A6342936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3272</Words>
  <Characters>17498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20729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Faill, Angela</dc:creator>
  <cp:lastModifiedBy>Jackman, Kelly</cp:lastModifiedBy>
  <cp:revision>2</cp:revision>
  <cp:lastPrinted>2017-03-17T09:49:00Z</cp:lastPrinted>
  <dcterms:created xsi:type="dcterms:W3CDTF">2019-01-03T14:37:00Z</dcterms:created>
  <dcterms:modified xsi:type="dcterms:W3CDTF">2019-01-03T14:37:00Z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ae0ac083-647f-4b43-aa04-b9fe2f4f5973</vt:lpwstr>
  </property>
  <property fmtid="{D5CDD505-2E9C-101B-9397-08002B2CF9AE}" pid="3" name="ContentTypeId">
    <vt:lpwstr>0x010100A7DCB3986AEA9A44A73042F822AAFE94</vt:lpwstr>
  </property>
</Properties>
</file>